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iCs/>
          <w:color w:val="FF0000"/>
          <w:sz w:val="22"/>
          <w:szCs w:val="22"/>
          <w:lang w:eastAsia="cs-CZ"/>
        </w:rPr>
      </w:pPr>
      <w:r>
        <w:rPr>
          <w:rFonts w:ascii="Times New Roman" w:hAnsi="Times New Roman" w:cs="Times New Roman"/>
          <w:b/>
          <w:iCs/>
          <w:color w:val="FF0000"/>
          <w:sz w:val="22"/>
          <w:szCs w:val="22"/>
          <w:lang w:eastAsia="cs-CZ"/>
        </w:rPr>
        <w:t>N á v r h</w:t>
      </w:r>
    </w:p>
    <w:p w:rsidR="00FD228F" w:rsidRPr="00714829" w:rsidRDefault="00FD228F" w:rsidP="00714829">
      <w:pPr>
        <w:widowControl/>
        <w:suppressAutoHyphens w:val="0"/>
        <w:jc w:val="center"/>
        <w:rPr>
          <w:rFonts w:ascii="Times New Roman" w:hAnsi="Times New Roman" w:cs="Times New Roman"/>
          <w:b/>
          <w:iCs/>
          <w:color w:val="FF0000"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jc w:val="both"/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lang w:eastAsia="cs-CZ"/>
        </w:rPr>
      </w:pPr>
      <w:r w:rsidRPr="00714829">
        <w:rPr>
          <w:rFonts w:ascii="Times New Roman" w:hAnsi="Times New Roman" w:cs="Times New Roman"/>
          <w:b/>
          <w:iCs/>
          <w:sz w:val="22"/>
          <w:szCs w:val="22"/>
          <w:lang w:eastAsia="cs-CZ"/>
        </w:rPr>
        <w:t xml:space="preserve">Obec Smrečany v súlade s ustanoveniami § 6 ods. 1 zákona č. 369/1990 Zb. o obecnom zriadení v znení neskorších predpisov a ustanoveniami zákona č. 582/2004 Z. z. o miestnych daniach a miestnom poplatku za komunálne odpady a drobné stavebné odpady v znení neskorších predpisov vydáva pre územie obce Smrečany </w:t>
      </w:r>
      <w:r w:rsidRPr="00714829">
        <w:rPr>
          <w:rFonts w:ascii="Times New Roman" w:hAnsi="Times New Roman" w:cs="Times New Roman"/>
          <w:b/>
          <w:iCs/>
          <w:color w:val="000000" w:themeColor="text1"/>
          <w:sz w:val="22"/>
          <w:szCs w:val="22"/>
          <w:lang w:eastAsia="cs-CZ"/>
        </w:rPr>
        <w:t>tento</w:t>
      </w:r>
    </w:p>
    <w:p w:rsidR="00714829" w:rsidRPr="00714829" w:rsidRDefault="00714829" w:rsidP="00714829">
      <w:pPr>
        <w:widowControl/>
        <w:suppressAutoHyphens w:val="0"/>
        <w:jc w:val="both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jc w:val="both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  <w:r w:rsidRPr="00714829">
        <w:rPr>
          <w:rFonts w:ascii="Times New Roman" w:hAnsi="Times New Roman" w:cs="Times New Roman"/>
          <w:b/>
          <w:iCs/>
          <w:sz w:val="22"/>
          <w:szCs w:val="22"/>
          <w:lang w:eastAsia="cs-CZ"/>
        </w:rPr>
        <w:t xml:space="preserve">Dodatok č. </w:t>
      </w:r>
      <w:r w:rsidRPr="00714829">
        <w:rPr>
          <w:rFonts w:ascii="Times New Roman" w:hAnsi="Times New Roman" w:cs="Times New Roman"/>
          <w:b/>
          <w:iCs/>
          <w:color w:val="FF0000"/>
          <w:sz w:val="22"/>
          <w:szCs w:val="22"/>
          <w:lang w:eastAsia="cs-CZ"/>
        </w:rPr>
        <w:t>2/2014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  <w:r w:rsidRPr="00714829">
        <w:rPr>
          <w:rFonts w:ascii="Times New Roman" w:hAnsi="Times New Roman" w:cs="Times New Roman"/>
          <w:b/>
          <w:iCs/>
          <w:sz w:val="22"/>
          <w:szCs w:val="22"/>
          <w:lang w:eastAsia="cs-CZ"/>
        </w:rPr>
        <w:t>k VZN č. 2/2012 o miestnych daniach a miestnom poplatku za komunálne odpady a drobné stavebné odpady, schválenému OZ v Smrečanoch 13. decembra 2012</w:t>
      </w:r>
    </w:p>
    <w:p w:rsidR="00714829" w:rsidRP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</w:p>
    <w:p w:rsidR="00714829" w:rsidRPr="00714829" w:rsidRDefault="00714829" w:rsidP="00714829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</w:p>
    <w:p w:rsidR="00714829" w:rsidRP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714829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>OSMA ČASŤ</w:t>
      </w:r>
    </w:p>
    <w:p w:rsidR="00714829" w:rsidRP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714829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>§ 21</w:t>
      </w:r>
    </w:p>
    <w:p w:rsidR="00714829" w:rsidRPr="00714829" w:rsidRDefault="00714829" w:rsidP="00714829">
      <w:pPr>
        <w:widowControl/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714829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>Poplatok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b/>
          <w:iCs/>
          <w:sz w:val="22"/>
          <w:szCs w:val="22"/>
          <w:lang w:eastAsia="cs-CZ"/>
        </w:rPr>
      </w:pPr>
    </w:p>
    <w:p w:rsidR="00714829" w:rsidRDefault="00714829" w:rsidP="00714829">
      <w:pPr>
        <w:widowControl/>
        <w:suppressAutoHyphens w:val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1E5CF8" w:rsidRDefault="00714829" w:rsidP="001E5CF8">
      <w:pPr>
        <w:widowControl/>
        <w:suppressAutoHyphens w:val="0"/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 § 21 sa dop</w:t>
      </w:r>
      <w:r w:rsidR="00FD228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ĺ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ňa bod 3: Pre </w:t>
      </w:r>
      <w:r w:rsidR="001E5CF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fyzické osoby, ktoré nepodpísali Dohodu o</w:t>
      </w:r>
      <w:r w:rsidR="004E0CE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 </w:t>
      </w:r>
      <w:r w:rsidR="001E5CF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kompostovaní</w:t>
      </w:r>
      <w:r w:rsidR="004E0CE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4E0CE2" w:rsidRPr="004E0CE2">
        <w:t>vlastného biologicky rozložiteľného komunálneho odpadu</w:t>
      </w:r>
      <w:r w:rsidR="005727A4" w:rsidRPr="004E0CE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</w:t>
      </w:r>
      <w:r w:rsidR="001E5CF8" w:rsidRPr="004E0CE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4E0CE2">
        <w:t>uzatvoren</w:t>
      </w:r>
      <w:r w:rsidR="004E0CE2">
        <w:t>ú</w:t>
      </w:r>
      <w:r w:rsidR="004E0CE2">
        <w:t xml:space="preserve"> podľa § 51 Občianskeho zákonníka</w:t>
      </w:r>
      <w:r w:rsidR="004E0CE2">
        <w:t xml:space="preserve">                  </w:t>
      </w:r>
      <w:r w:rsidR="004E0CE2">
        <w:t xml:space="preserve"> v spojení s § 39 ods. 18 písm. b/ bod 2 zákona č. 223/2001 Z. z. o odpadoch a o zmene a doplnení niektorých zákonov v znení neskorších predpisov</w:t>
      </w:r>
      <w:r w:rsidR="004E0CE2">
        <w:t>,</w:t>
      </w:r>
      <w:r w:rsidR="004E0CE2">
        <w:t xml:space="preserve"> </w:t>
      </w:r>
      <w:r w:rsidR="001E5CF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sa sadzba </w:t>
      </w:r>
      <w:r w:rsidR="001E5CF8" w:rsidRPr="00714829"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poplatku za osobu a kalendárny deň </w:t>
      </w:r>
      <w:r w:rsidR="001E5CF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podľa</w:t>
      </w:r>
      <w:r w:rsidR="001E5CF8" w:rsidRPr="00714829"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§ 21 ods. 2 písm. a/ sa mení  z 0,0</w:t>
      </w:r>
      <w:r w:rsidR="001E5CF8"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  <w:t>20</w:t>
      </w:r>
      <w:r w:rsidR="001E5CF8" w:rsidRPr="00714829"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€ na </w:t>
      </w:r>
      <w:r w:rsidR="001E5CF8" w:rsidRPr="00714829">
        <w:rPr>
          <w:rFonts w:ascii="Times New Roman" w:hAnsi="Times New Roman" w:cs="Times New Roman"/>
          <w:iCs/>
          <w:color w:val="FF0000"/>
          <w:sz w:val="22"/>
          <w:szCs w:val="22"/>
          <w:lang w:eastAsia="cs-CZ"/>
        </w:rPr>
        <w:t>0,025</w:t>
      </w:r>
      <w:r w:rsidR="005727A4"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€</w:t>
      </w:r>
    </w:p>
    <w:p w:rsidR="005727A4" w:rsidRPr="00714829" w:rsidRDefault="005727A4" w:rsidP="001E5CF8">
      <w:pPr>
        <w:widowControl/>
        <w:suppressAutoHyphens w:val="0"/>
        <w:rPr>
          <w:rFonts w:ascii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71482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 Smrečanoch:  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5</w:t>
      </w:r>
      <w:r w:rsidRPr="0071482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.11.201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4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727A4" w:rsidRDefault="005727A4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727A4" w:rsidRDefault="005727A4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727A4" w:rsidRDefault="005727A4" w:rsidP="005727A4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Návrh Dodatku č. 2/2014 </w:t>
      </w:r>
      <w:r w:rsidRPr="005727A4">
        <w:rPr>
          <w:rFonts w:ascii="Times New Roman" w:hAnsi="Times New Roman" w:cs="Times New Roman"/>
          <w:sz w:val="24"/>
          <w:szCs w:val="24"/>
          <w:lang w:eastAsia="cs-CZ"/>
        </w:rPr>
        <w:t xml:space="preserve">VZN </w:t>
      </w:r>
      <w:r w:rsidRPr="00714829">
        <w:rPr>
          <w:rFonts w:ascii="Times New Roman" w:hAnsi="Times New Roman" w:cs="Times New Roman"/>
          <w:iCs/>
          <w:sz w:val="22"/>
          <w:szCs w:val="22"/>
          <w:lang w:eastAsia="cs-CZ"/>
        </w:rPr>
        <w:t>č. 2/2012</w:t>
      </w:r>
      <w:r>
        <w:rPr>
          <w:rFonts w:ascii="Times New Roman" w:hAnsi="Times New Roman" w:cs="Times New Roman"/>
          <w:iCs/>
          <w:sz w:val="22"/>
          <w:szCs w:val="22"/>
          <w:lang w:eastAsia="cs-CZ"/>
        </w:rPr>
        <w:t xml:space="preserve"> </w:t>
      </w:r>
      <w:r w:rsidRPr="00714829">
        <w:rPr>
          <w:rFonts w:ascii="Times New Roman" w:hAnsi="Times New Roman" w:cs="Times New Roman"/>
          <w:iCs/>
          <w:sz w:val="22"/>
          <w:szCs w:val="22"/>
          <w:lang w:eastAsia="cs-CZ"/>
        </w:rPr>
        <w:t>o miestnych daniach a miestnom poplatku</w:t>
      </w:r>
      <w:r>
        <w:rPr>
          <w:rFonts w:ascii="Times New Roman" w:hAnsi="Times New Roman" w:cs="Times New Roman"/>
          <w:iCs/>
          <w:sz w:val="22"/>
          <w:szCs w:val="22"/>
          <w:lang w:eastAsia="cs-CZ"/>
        </w:rPr>
        <w:t xml:space="preserve"> za komunálne </w:t>
      </w:r>
      <w:r w:rsidRPr="00714829">
        <w:rPr>
          <w:rFonts w:ascii="Times New Roman" w:hAnsi="Times New Roman" w:cs="Times New Roman"/>
          <w:iCs/>
          <w:sz w:val="22"/>
          <w:szCs w:val="22"/>
          <w:lang w:eastAsia="cs-CZ"/>
        </w:rPr>
        <w:t>odpady a drobné stavebné odpady, schválenému OZ v Smrečanoch 13. decembra 2012</w:t>
      </w:r>
      <w:r>
        <w:rPr>
          <w:rFonts w:ascii="Times New Roman" w:hAnsi="Times New Roman" w:cs="Times New Roman"/>
          <w:iCs/>
          <w:sz w:val="22"/>
          <w:szCs w:val="22"/>
          <w:lang w:eastAsia="cs-CZ"/>
        </w:rPr>
        <w:t xml:space="preserve"> bol vyvesený na úradnej tabuli obce 25. 11. 2014</w:t>
      </w:r>
      <w:r w:rsidR="004E0CE2">
        <w:rPr>
          <w:rFonts w:ascii="Times New Roman" w:hAnsi="Times New Roman" w:cs="Times New Roman"/>
          <w:iCs/>
          <w:sz w:val="22"/>
          <w:szCs w:val="22"/>
          <w:lang w:eastAsia="cs-CZ"/>
        </w:rPr>
        <w:t>.</w:t>
      </w:r>
      <w:bookmarkStart w:id="0" w:name="_GoBack"/>
      <w:bookmarkEnd w:id="0"/>
    </w:p>
    <w:p w:rsidR="005727A4" w:rsidRPr="00714829" w:rsidRDefault="005727A4" w:rsidP="005727A4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hAnsi="Times New Roman" w:cs="Times New Roman"/>
          <w:iCs/>
          <w:sz w:val="22"/>
          <w:szCs w:val="22"/>
          <w:lang w:eastAsia="cs-CZ"/>
        </w:rPr>
        <w:t>Pripomienky je možné podať do 9. 12. 2014.</w:t>
      </w:r>
    </w:p>
    <w:p w:rsidR="001E5CF8" w:rsidRPr="005727A4" w:rsidRDefault="001E5CF8" w:rsidP="005727A4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5CF8" w:rsidRPr="00714829" w:rsidRDefault="001E5CF8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Dodatok č. </w:t>
      </w:r>
      <w:r w:rsidRPr="00714829">
        <w:rPr>
          <w:rFonts w:ascii="Times New Roman" w:hAnsi="Times New Roman" w:cs="Times New Roman"/>
          <w:iCs/>
          <w:color w:val="FF0000"/>
          <w:sz w:val="24"/>
          <w:szCs w:val="24"/>
          <w:lang w:eastAsia="cs-CZ"/>
        </w:rPr>
        <w:t>2/2014</w:t>
      </w:r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714829">
        <w:rPr>
          <w:rFonts w:ascii="Times New Roman" w:hAnsi="Times New Roman" w:cs="Times New Roman"/>
          <w:iCs/>
          <w:sz w:val="22"/>
          <w:szCs w:val="22"/>
          <w:lang w:eastAsia="cs-CZ"/>
        </w:rPr>
        <w:t xml:space="preserve">k VZN č. 2/2012 o miestnych daniach a miestnom poplatku za komunálne odpady a drobné stavebné odpady, schválenému OZ v Smrečanoch 13. decembra 2012 </w:t>
      </w:r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bol zverejnený na úradnej </w:t>
      </w:r>
      <w:r w:rsidRPr="00714829">
        <w:rPr>
          <w:rFonts w:ascii="Times New Roman" w:hAnsi="Times New Roman" w:cs="Times New Roman"/>
          <w:sz w:val="24"/>
          <w:szCs w:val="24"/>
          <w:lang w:eastAsia="cs-CZ"/>
        </w:rPr>
        <w:t xml:space="preserve"> tabuli obce 26. 11. 2013, zvesený 13.12.2013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714829">
        <w:rPr>
          <w:rFonts w:ascii="Times New Roman" w:hAnsi="Times New Roman" w:cs="Times New Roman"/>
          <w:sz w:val="24"/>
          <w:szCs w:val="24"/>
          <w:lang w:eastAsia="cs-CZ"/>
        </w:rPr>
        <w:t xml:space="preserve">Dodatok bol schválený </w:t>
      </w:r>
      <w:r w:rsidRPr="00714829">
        <w:rPr>
          <w:rFonts w:ascii="Times New Roman" w:hAnsi="Times New Roman" w:cs="Times New Roman"/>
          <w:iCs/>
          <w:sz w:val="22"/>
          <w:szCs w:val="22"/>
          <w:lang w:eastAsia="cs-CZ"/>
        </w:rPr>
        <w:t xml:space="preserve">OZ v Smrečanoch </w:t>
      </w:r>
      <w:r w:rsidRPr="00714829">
        <w:rPr>
          <w:rFonts w:ascii="Times New Roman" w:hAnsi="Times New Roman" w:cs="Times New Roman"/>
          <w:sz w:val="24"/>
          <w:szCs w:val="24"/>
          <w:lang w:eastAsia="cs-CZ"/>
        </w:rPr>
        <w:t xml:space="preserve"> 11.12.2013 uznesením č.217/2013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                                                                                      Ing. Vladimír </w:t>
      </w:r>
      <w:proofErr w:type="spellStart"/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>Šiarnik</w:t>
      </w:r>
      <w:proofErr w:type="spellEnd"/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714829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                                                                                             starosta obce 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714829"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  <w:t xml:space="preserve">                                                                                           </w:t>
      </w: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4829" w:rsidRPr="00714829" w:rsidRDefault="00714829" w:rsidP="00714829">
      <w:pPr>
        <w:widowControl/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B2EC7" w:rsidRPr="005B2EC7" w:rsidRDefault="005B2EC7" w:rsidP="000E1AF0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>N á v r h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Obecné zastupiteľstvo v Smrečanoch na základe § 6 zákona SNR č. 369/1990 Zb. o obecnom zriadení v znení neskorších predpisov a zákona číslo 582/2004 Z. z. o miestnych daniach a miestnom poplatku za komunálne odpady a drobné stavebné odpady v znení neskorších predpisov vydáva pre územie Obce Smrečany toto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VŠEOBECNE ZÁVAZNÉ NARIADENIE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O MIESTNYCH DANIACH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A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MIESTNOM POPLATKU ZA KOMUNÁLNE ODPADY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ČÍSLO 2/2012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Obec Smrečany patrí do kategórie do 1000 obyvateľov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PRVÁ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Všeobecné ustanovenie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Predmet úpravy</w:t>
      </w:r>
    </w:p>
    <w:p w:rsidR="000E1AF0" w:rsidRPr="00793025" w:rsidRDefault="000E1AF0" w:rsidP="000E1A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pStyle w:val="Bezriadkovania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 xml:space="preserve">     Toto  všeobecne  záväzné  nariadenie (ďalej len „VZN“)</w:t>
      </w:r>
    </w:p>
    <w:p w:rsidR="000E1AF0" w:rsidRPr="00793025" w:rsidRDefault="000E1AF0" w:rsidP="000E1AF0">
      <w:pPr>
        <w:pStyle w:val="Bezriadkovania"/>
        <w:ind w:left="360"/>
      </w:pPr>
      <w:r w:rsidRPr="00793025">
        <w:rPr>
          <w:rFonts w:ascii="Times New Roman" w:hAnsi="Times New Roman" w:cs="Times New Roman"/>
          <w:sz w:val="22"/>
          <w:szCs w:val="22"/>
        </w:rPr>
        <w:t>a/ upravuje podmienky ukladania miestnych daní a miestneho poplatku za komunálne odpady a  drobné stavebné odpady (ďalej len „miestne dane a poplatok“), určuje sadzbu jednotlivých miestnych daní a poplatku, spôsob vyberania miestnych daní a poplatku na území obce Smrečany</w:t>
      </w:r>
      <w:r w:rsidRPr="00793025">
        <w:t>,</w:t>
      </w:r>
    </w:p>
    <w:p w:rsidR="000E1AF0" w:rsidRPr="00793025" w:rsidRDefault="000E1AF0" w:rsidP="000E1AF0">
      <w:pPr>
        <w:pStyle w:val="Bezriadkovania"/>
        <w:ind w:left="360"/>
      </w:pPr>
      <w:r w:rsidRPr="00793025">
        <w:t>b/určuje daňovú povinnosť daňovníka a poplatníka,</w:t>
      </w:r>
    </w:p>
    <w:p w:rsidR="000E1AF0" w:rsidRPr="00793025" w:rsidRDefault="000E1AF0" w:rsidP="000E1AF0">
      <w:pPr>
        <w:pStyle w:val="Bezriadkovania"/>
        <w:ind w:left="360"/>
        <w:rPr>
          <w:rFonts w:ascii="Times New Roman" w:hAnsi="Times New Roman" w:cs="Times New Roman"/>
          <w:sz w:val="22"/>
          <w:szCs w:val="22"/>
        </w:rPr>
      </w:pPr>
      <w:r w:rsidRPr="00793025">
        <w:t>c/ustanovuje podmienky pre oslobodenie od dane, zníženie dane, odpustenie poplatku, zníženie poplatku.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Druhy miestnych daní</w:t>
      </w:r>
    </w:p>
    <w:p w:rsidR="000E1AF0" w:rsidRPr="00793025" w:rsidRDefault="000E1AF0" w:rsidP="000E1AF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Obec Smrečany ukladá na svojom území tieto miestne dane: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a/ daň z nehnuteľností,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b/ daň za psa,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c/ daň za užívanie verejného priestranstva,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d/ daň za ubytovanie,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lastRenderedPageBreak/>
        <w:t>e/ daň za predajné automaty,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f/ daň za nevýherné hracie prístroje.</w:t>
      </w:r>
    </w:p>
    <w:p w:rsidR="000E1AF0" w:rsidRPr="00793025" w:rsidRDefault="000E1AF0" w:rsidP="000E1AF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Obec Smrečany ukladá na svojom území miestny poplatok za komunálne odpady a drobné stavebné odpady (ďalej len „poplatok“).</w:t>
      </w:r>
    </w:p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b/>
          <w:sz w:val="22"/>
          <w:szCs w:val="22"/>
        </w:rPr>
        <w:t>§ 3</w:t>
      </w:r>
    </w:p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b/>
          <w:sz w:val="22"/>
          <w:szCs w:val="22"/>
        </w:rPr>
        <w:t>Zdaňovacie obdobie</w:t>
      </w:r>
    </w:p>
    <w:p w:rsidR="000E1AF0" w:rsidRPr="00793025" w:rsidRDefault="000E1AF0" w:rsidP="000E1AF0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Zdaňovacím obdobím miestnych daní uvedených v § 2 ods. 1, písm. a/, b/, e/, f/ a poplatku uvedeného v § 2 ods. 2 je kalendárny rok, ak ustanovenia § 90, ods. 3 až 6 zákona č. 582/2004 Z. z. o miestnych daniach a miestnom poplatku za komunálne odpady a drobné stavebné odpady (ďalej len „zákon o miestnych daniach“) neustanovujú inak.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DRUHÁ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Miestne dane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 nehnuteľností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Daň z nehnuteľností zahŕňa: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daň z pozemkov,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daň zo stavieb,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c/ daň z bytov a nebytových priestorov v bytovom dome (ďalej len „daň z bytov“).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 pozemkov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určuje s účinnosťou od 1. 1. 2013 zákonnú ročnú sadzbu dane z pozemkov v zmysle § 8 ods.2 zákona o miestnych daniach pre jednotlivé druhy pozemkov takto: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                    Hodnota pozemku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1857"/>
      </w:tblGrid>
      <w:tr w:rsidR="000E1AF0" w:rsidRPr="00793025" w:rsidTr="001435C5">
        <w:trPr>
          <w:trHeight w:val="790"/>
        </w:trPr>
        <w:tc>
          <w:tcPr>
            <w:tcW w:w="4786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a/ orná pôda, chmeľnice, vinice, ovocné sady,    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trvalé trávnaté porasty                                                       </w:t>
            </w:r>
          </w:p>
        </w:tc>
        <w:tc>
          <w:tcPr>
            <w:tcW w:w="2126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    zo základu dane</w:t>
            </w:r>
          </w:p>
        </w:tc>
        <w:tc>
          <w:tcPr>
            <w:tcW w:w="1857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0,1656 €/m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0,0408 €/m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1AF0" w:rsidRPr="00793025" w:rsidTr="001435C5">
        <w:trPr>
          <w:trHeight w:val="702"/>
        </w:trPr>
        <w:tc>
          <w:tcPr>
            <w:tcW w:w="4786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b/ záhrady</w:t>
            </w:r>
          </w:p>
        </w:tc>
        <w:tc>
          <w:tcPr>
            <w:tcW w:w="2126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1,32 €/m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1AF0" w:rsidRPr="00793025" w:rsidTr="001435C5">
        <w:trPr>
          <w:trHeight w:val="702"/>
        </w:trPr>
        <w:tc>
          <w:tcPr>
            <w:tcW w:w="4786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c/ zastavené plochy a nádvoria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ostatné plochy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1,32 €/m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 xml:space="preserve">2              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1,32 €/m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1AF0" w:rsidRPr="00793025" w:rsidTr="001435C5">
        <w:trPr>
          <w:trHeight w:val="702"/>
        </w:trPr>
        <w:tc>
          <w:tcPr>
            <w:tcW w:w="4786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d/ lesné pozemky, na ktorých sú hospodárske lesy,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rybníky s chovom rýb a ostatné hospodársky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využívané vodné plochy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(“Takto ustanovená hodnota pozemku</w:t>
            </w:r>
          </w:p>
        </w:tc>
        <w:tc>
          <w:tcPr>
            <w:tcW w:w="2126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0,0902 €/m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1AF0" w:rsidRPr="00793025" w:rsidTr="001435C5">
        <w:trPr>
          <w:trHeight w:val="702"/>
        </w:trPr>
        <w:tc>
          <w:tcPr>
            <w:tcW w:w="4786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e/ stavebné pozemky</w:t>
            </w:r>
          </w:p>
        </w:tc>
        <w:tc>
          <w:tcPr>
            <w:tcW w:w="2126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13,27 €/m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 xml:space="preserve">§ 6 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zo stavieb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určuje s účinnosťou od 1. 1. 2013 zákonnú ročnú sadzbu dane zo stavieb zmysle § 12 ods.2 zákona o miestnych daniach za každý aj začatý m</w:t>
      </w:r>
      <w:r w:rsidRPr="00793025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takto: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Druh stavby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Sadzba/m</w:t>
            </w:r>
            <w:r w:rsidRPr="0079302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a/ stavby na bývanie a drobné stavby, ktoré majú doplnkovú funkciu pre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hlavnú stavbu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0,077 €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b/ stavby na pôdohospodársku produkciu, skleníky, stavby pre vodné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hospodárstvo, stavby využívané na skladovanie vlastnej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pôdohospodárskej produkcie vrátane stavieb na vlastnú administratívu 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0,077 €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c/ stavby rekreačných a záhradkárskych chát a domčekov na individuálnu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rekreáciu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0,374 €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d/ samostatne stojace garáže a samostatné stavby hromadných garáží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a stavby určené alebo používané na tieto účely, postavené mimo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bytových domov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0,187 €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e/ priemyselné stavby, stavby slúžiace energetike, stavby slúžiace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stavebníctvu, stavby využívané na skladovanie vlastnej produkcie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vrátane stavieb na administratívu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0,374 €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f/ stavby na ostatné podnikanie a na zárobkovú činnosť, skladovanie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a administratívu súvisiacu s ostatným podnikaním a zárobkovou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činnosťou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1,463 €</w:t>
            </w:r>
          </w:p>
        </w:tc>
      </w:tr>
      <w:tr w:rsidR="000E1AF0" w:rsidRPr="00793025" w:rsidTr="001435C5">
        <w:tc>
          <w:tcPr>
            <w:tcW w:w="6912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g/ostatné stavby neuvedené v písmenách a/ až f/</w:t>
            </w:r>
          </w:p>
        </w:tc>
        <w:tc>
          <w:tcPr>
            <w:tcW w:w="2300" w:type="dxa"/>
          </w:tcPr>
          <w:p w:rsidR="000E1AF0" w:rsidRPr="00793025" w:rsidRDefault="000E1AF0" w:rsidP="001435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0,737 €</w:t>
            </w:r>
          </w:p>
        </w:tc>
      </w:tr>
    </w:tbl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Pri viacpodlažných stavbách správca dane určuje príplatok za každé  ďalšie podlažie 0,022 €               za každý aj začatý m</w:t>
      </w:r>
      <w:r w:rsidRPr="00793025">
        <w:rPr>
          <w:rFonts w:ascii="Times New Roman" w:hAnsi="Times New Roman" w:cs="Times New Roman"/>
          <w:iCs/>
          <w:sz w:val="22"/>
          <w:szCs w:val="22"/>
          <w:vertAlign w:val="superscript"/>
        </w:rPr>
        <w:t>2</w:t>
      </w: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okrem prvého nadzemného podlažia.</w:t>
      </w:r>
    </w:p>
    <w:p w:rsidR="000E1AF0" w:rsidRPr="00793025" w:rsidRDefault="000E1AF0" w:rsidP="000E1AF0">
      <w:pPr>
        <w:jc w:val="center"/>
        <w:rPr>
          <w:b/>
        </w:rPr>
      </w:pPr>
      <w:r w:rsidRPr="00793025">
        <w:rPr>
          <w:b/>
        </w:rPr>
        <w:t>§ 7</w:t>
      </w:r>
    </w:p>
    <w:p w:rsidR="000E1AF0" w:rsidRPr="00793025" w:rsidRDefault="000E1AF0" w:rsidP="000E1AF0">
      <w:pPr>
        <w:jc w:val="center"/>
        <w:rPr>
          <w:b/>
        </w:rPr>
      </w:pPr>
      <w:r w:rsidRPr="00793025">
        <w:rPr>
          <w:b/>
        </w:rPr>
        <w:t>Daň z bytov</w:t>
      </w:r>
    </w:p>
    <w:p w:rsidR="000E1AF0" w:rsidRPr="00793025" w:rsidRDefault="000E1AF0" w:rsidP="000E1AF0">
      <w:pPr>
        <w:pStyle w:val="Zkladntext2"/>
        <w:jc w:val="both"/>
        <w:rPr>
          <w:rFonts w:ascii="Times New Roman" w:hAnsi="Times New Roman"/>
          <w:iCs/>
          <w:sz w:val="24"/>
          <w:szCs w:val="24"/>
        </w:rPr>
      </w:pPr>
      <w:r w:rsidRPr="00793025">
        <w:rPr>
          <w:rFonts w:ascii="Times New Roman" w:hAnsi="Times New Roman"/>
          <w:iCs/>
          <w:sz w:val="24"/>
          <w:szCs w:val="24"/>
        </w:rPr>
        <w:t>Správca dane určuje ročnú sadzbu dane z bytov za každý aj začatý m</w:t>
      </w:r>
      <w:r w:rsidRPr="00793025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793025">
        <w:rPr>
          <w:rFonts w:ascii="Times New Roman" w:hAnsi="Times New Roman"/>
          <w:iCs/>
          <w:sz w:val="24"/>
          <w:szCs w:val="24"/>
        </w:rPr>
        <w:t xml:space="preserve"> podlahovej plochy bytu a nebytového priestoru v bytovom dome vo výške </w:t>
      </w:r>
      <w:r w:rsidRPr="00793025">
        <w:rPr>
          <w:iCs/>
        </w:rPr>
        <w:t xml:space="preserve"> 0,077 </w:t>
      </w:r>
      <w:r w:rsidRPr="00793025">
        <w:rPr>
          <w:iCs/>
          <w:szCs w:val="23"/>
        </w:rPr>
        <w:t xml:space="preserve">€. </w:t>
      </w:r>
      <w:r w:rsidRPr="00793025">
        <w:rPr>
          <w:iCs/>
        </w:rPr>
        <w:t xml:space="preserve"> </w:t>
      </w:r>
    </w:p>
    <w:p w:rsidR="000E1AF0" w:rsidRPr="00793025" w:rsidRDefault="000E1AF0" w:rsidP="000E1AF0">
      <w:pPr>
        <w:pStyle w:val="Zkladntext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§ 8</w:t>
      </w:r>
    </w:p>
    <w:p w:rsidR="000E1AF0" w:rsidRPr="00793025" w:rsidRDefault="000E1AF0" w:rsidP="000E1AF0">
      <w:pPr>
        <w:pStyle w:val="Zkladntext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Oslobodenie od dane z nehnuteľnosti, zníženie dane z nehnuteľnosti</w:t>
      </w:r>
    </w:p>
    <w:p w:rsidR="000E1AF0" w:rsidRPr="00793025" w:rsidRDefault="000E1AF0" w:rsidP="000E1AF0">
      <w:pPr>
        <w:pStyle w:val="Zkladntext"/>
        <w:numPr>
          <w:ilvl w:val="0"/>
          <w:numId w:val="3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v súlade s § 17 ods. 1 zákona o miestnych daniach oslobodzuje od dane</w:t>
      </w:r>
    </w:p>
    <w:p w:rsidR="000E1AF0" w:rsidRPr="00793025" w:rsidRDefault="000E1AF0" w:rsidP="000E1AF0">
      <w:pPr>
        <w:rPr>
          <w:iCs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a/ </w:t>
      </w:r>
      <w:r w:rsidRPr="00793025">
        <w:rPr>
          <w:iCs/>
        </w:rPr>
        <w:t>pozemky, na ktorých sú cintoríny, kolumbáriá, urnové háje a rozptylové lúky,</w:t>
      </w:r>
    </w:p>
    <w:p w:rsidR="000E1AF0" w:rsidRPr="00793025" w:rsidRDefault="000E1AF0" w:rsidP="000E1AF0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b/pozemky, na ktorých sú verejne prístupné priestory, parky, detské ihriská a športoviská.</w:t>
      </w:r>
    </w:p>
    <w:p w:rsidR="000E1AF0" w:rsidRPr="00793025" w:rsidRDefault="000E1AF0" w:rsidP="000E1AF0">
      <w:pPr>
        <w:pStyle w:val="Zkladntext"/>
        <w:numPr>
          <w:ilvl w:val="0"/>
          <w:numId w:val="3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v súlade s § 17 ods. 2 zákona o miestnych daniach znižuje daň zo stavieb a bytov vo výške 30%:</w:t>
      </w:r>
    </w:p>
    <w:p w:rsidR="000E1AF0" w:rsidRPr="00793025" w:rsidRDefault="000E1AF0" w:rsidP="000E1AF0">
      <w:r w:rsidRPr="00793025">
        <w:t xml:space="preserve">             a/ zo stavieb na bývanie alebo bytov vo vlastníctve občanov v hmotnej núdzi, občanov  </w:t>
      </w:r>
    </w:p>
    <w:p w:rsidR="000E1AF0" w:rsidRPr="00793025" w:rsidRDefault="000E1AF0" w:rsidP="000E1AF0">
      <w:r w:rsidRPr="00793025">
        <w:t xml:space="preserve">                 starších ako 70  rokov, alebo ťažko zdravotne postihnutých občanov, alebo držiteľov </w:t>
      </w:r>
    </w:p>
    <w:p w:rsidR="000E1AF0" w:rsidRPr="00793025" w:rsidRDefault="000E1AF0" w:rsidP="000E1AF0">
      <w:pPr>
        <w:rPr>
          <w:rFonts w:ascii="Times New Roman" w:hAnsi="Times New Roman" w:cs="Times New Roman"/>
          <w:iCs/>
          <w:sz w:val="22"/>
          <w:szCs w:val="22"/>
        </w:rPr>
      </w:pPr>
      <w:r w:rsidRPr="00793025">
        <w:t xml:space="preserve">                 preukazu ZŤP a ZŤP/S, ako aj prevažne alebo úplne </w:t>
      </w:r>
      <w:r w:rsidRPr="00793025">
        <w:rPr>
          <w:rFonts w:ascii="Times New Roman" w:hAnsi="Times New Roman" w:cs="Times New Roman"/>
          <w:iCs/>
          <w:sz w:val="22"/>
          <w:szCs w:val="22"/>
        </w:rPr>
        <w:t>bezvládnych občanov, ktoré slúžia</w:t>
      </w:r>
    </w:p>
    <w:p w:rsidR="000E1AF0" w:rsidRPr="00793025" w:rsidRDefault="000E1AF0" w:rsidP="000E1AF0"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   na ich trvalé bývanie,</w:t>
      </w:r>
    </w:p>
    <w:p w:rsidR="000E1AF0" w:rsidRPr="00793025" w:rsidRDefault="000E1AF0" w:rsidP="000E1AF0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b/ z garáží vo vlastníctve ťažko zdravotne postihnutých občanov, občanov starších ako 70 </w:t>
      </w:r>
    </w:p>
    <w:p w:rsidR="000E1AF0" w:rsidRPr="00793025" w:rsidRDefault="000E1AF0" w:rsidP="000E1AF0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   rokov, držiteľov preukazu  ZŤP a ZŤP/S,  ktoré slúžia pre motorové  vozidlo používané</w:t>
      </w:r>
    </w:p>
    <w:p w:rsidR="000E1AF0" w:rsidRPr="00793025" w:rsidRDefault="000E1AF0" w:rsidP="000E1AF0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   na ich dopravu. 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TRETIA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§ 9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Daň za psa</w:t>
      </w:r>
    </w:p>
    <w:p w:rsidR="000E1AF0" w:rsidRPr="00793025" w:rsidRDefault="000E1AF0" w:rsidP="000E1AF0">
      <w:pPr>
        <w:numPr>
          <w:ilvl w:val="0"/>
          <w:numId w:val="4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určuje sadzbu dane za jedného psa a kalendárny rok: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a/ 5,- € za psa chovaného v rodinnom dome alebo v byte,</w:t>
      </w:r>
    </w:p>
    <w:p w:rsidR="000E1AF0" w:rsidRPr="00793025" w:rsidRDefault="000E1AF0" w:rsidP="000E1AF0">
      <w:p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b/ 10,- € za bojové plemeno psa.</w:t>
      </w:r>
    </w:p>
    <w:p w:rsidR="000E1AF0" w:rsidRPr="00793025" w:rsidRDefault="000E1AF0" w:rsidP="000E1AF0">
      <w:pPr>
        <w:pStyle w:val="Zkladntext"/>
        <w:ind w:left="360"/>
        <w:rPr>
          <w:rFonts w:ascii="Times New Roman" w:hAnsi="Times New Roman" w:cs="Times New Roman"/>
          <w:b/>
          <w:iCs/>
          <w:sz w:val="22"/>
          <w:szCs w:val="22"/>
        </w:rPr>
      </w:pPr>
    </w:p>
    <w:p w:rsidR="000E1AF0" w:rsidRPr="00793025" w:rsidRDefault="000E1AF0" w:rsidP="000E1AF0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§ 10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Oslobodenie od dane za psa, zníženie dane za psa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pStyle w:val="Zkladntext"/>
        <w:numPr>
          <w:ilvl w:val="0"/>
          <w:numId w:val="5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v súlade s § 29 zákona o miestnych daniach oslobodzuje od dane</w:t>
      </w:r>
    </w:p>
    <w:p w:rsidR="000E1AF0" w:rsidRPr="00793025" w:rsidRDefault="000E1AF0" w:rsidP="000E1AF0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a/ psa, ktorého vlastní alebo používa občan s ťažkým zdravotným postihnutím,</w:t>
      </w:r>
    </w:p>
    <w:p w:rsidR="000E1AF0" w:rsidRPr="00793025" w:rsidRDefault="000E1AF0" w:rsidP="000E1AF0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b/ záchranárskeho psa s odbornou spôsobilosťou.</w:t>
      </w:r>
    </w:p>
    <w:p w:rsidR="000E1AF0" w:rsidRPr="00793025" w:rsidRDefault="000E1AF0" w:rsidP="000E1AF0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ŠTVRTÁ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užívanie verejného priestranstva</w:t>
      </w:r>
    </w:p>
    <w:p w:rsidR="000E1AF0" w:rsidRPr="00793025" w:rsidRDefault="000E1AF0" w:rsidP="000E1AF0">
      <w:pPr>
        <w:pStyle w:val="Nadpis2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Správca dane v súlade s § 36 zákona o miestnych daniach určuje miesta, ktoré sú predmetom dane za užívanie verejných priestranstiev </w:t>
      </w:r>
    </w:p>
    <w:p w:rsidR="000E1AF0" w:rsidRPr="00793025" w:rsidRDefault="000E1AF0" w:rsidP="000E1AF0">
      <w:r w:rsidRPr="00793025">
        <w:t xml:space="preserve">             a/ pozemné komunikácie na území obce Smrečany - štátne i obecné (cestné, miestne   </w:t>
      </w:r>
    </w:p>
    <w:p w:rsidR="000E1AF0" w:rsidRPr="00793025" w:rsidRDefault="000E1AF0" w:rsidP="000E1AF0">
      <w:r w:rsidRPr="00793025">
        <w:t xml:space="preserve">                 a účelové) v celej svojej dĺžke a šírke od krajnice po krajnicu,</w:t>
      </w:r>
    </w:p>
    <w:p w:rsidR="000E1AF0" w:rsidRPr="00793025" w:rsidRDefault="000E1AF0" w:rsidP="000E1AF0">
      <w:r w:rsidRPr="00793025">
        <w:t xml:space="preserve">             b/ vybudovaný chodník, prípadne upravená plocha pre chodenie obyvateľov na území obce,</w:t>
      </w:r>
    </w:p>
    <w:p w:rsidR="000E1AF0" w:rsidRPr="00793025" w:rsidRDefault="000E1AF0" w:rsidP="000E1AF0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t xml:space="preserve">            c/ </w:t>
      </w:r>
      <w:r w:rsidRPr="00793025">
        <w:rPr>
          <w:rFonts w:ascii="Times New Roman" w:hAnsi="Times New Roman" w:cs="Times New Roman"/>
          <w:sz w:val="22"/>
          <w:szCs w:val="22"/>
        </w:rPr>
        <w:t>verejnosti prístupné pozemky vo vlastníctve obce Smrečany, ktorými sú:</w:t>
      </w:r>
    </w:p>
    <w:p w:rsidR="000E1AF0" w:rsidRPr="00793025" w:rsidRDefault="000E1AF0" w:rsidP="000E1AF0">
      <w:pPr>
        <w:widowControl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spevnená plocha námestia,</w:t>
      </w:r>
    </w:p>
    <w:p w:rsidR="000E1AF0" w:rsidRPr="00793025" w:rsidRDefault="000E1AF0" w:rsidP="000E1AF0">
      <w:pPr>
        <w:widowControl/>
        <w:numPr>
          <w:ilvl w:val="0"/>
          <w:numId w:val="7"/>
        </w:numPr>
        <w:suppressAutoHyphens w:val="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 xml:space="preserve">pozemky pozdĺž potoka </w:t>
      </w:r>
      <w:proofErr w:type="spellStart"/>
      <w:r w:rsidRPr="00793025">
        <w:rPr>
          <w:rFonts w:ascii="Times New Roman" w:hAnsi="Times New Roman" w:cs="Times New Roman"/>
          <w:sz w:val="22"/>
          <w:szCs w:val="22"/>
        </w:rPr>
        <w:t>Smrečianka</w:t>
      </w:r>
      <w:proofErr w:type="spellEnd"/>
      <w:r w:rsidRPr="00793025">
        <w:rPr>
          <w:rFonts w:ascii="Times New Roman" w:hAnsi="Times New Roman" w:cs="Times New Roman"/>
          <w:sz w:val="22"/>
          <w:szCs w:val="22"/>
        </w:rPr>
        <w:t xml:space="preserve"> medzi štátnou cestou a miestnou komunikáciou. </w:t>
      </w:r>
    </w:p>
    <w:p w:rsidR="000E1AF0" w:rsidRPr="00793025" w:rsidRDefault="000E1AF0" w:rsidP="000E1AF0">
      <w:pPr>
        <w:widowControl/>
        <w:numPr>
          <w:ilvl w:val="0"/>
          <w:numId w:val="6"/>
        </w:numPr>
        <w:suppressAutoHyphens w:val="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Osobitným užívaním verejného priestranstva je:</w:t>
      </w:r>
    </w:p>
    <w:p w:rsidR="000E1AF0" w:rsidRPr="00793025" w:rsidRDefault="000E1AF0" w:rsidP="000E1AF0">
      <w:pPr>
        <w:widowControl/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a/ umiestnenie zariadenia slúžiaceho na poskytovanie služieb,</w:t>
      </w:r>
    </w:p>
    <w:p w:rsidR="000E1AF0" w:rsidRPr="00793025" w:rsidRDefault="000E1AF0" w:rsidP="000E1AF0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b/ umiestnenie stavebného zariadenia,</w:t>
      </w:r>
    </w:p>
    <w:p w:rsidR="000E1AF0" w:rsidRPr="00793025" w:rsidRDefault="000E1AF0" w:rsidP="000E1AF0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c/ umiestnenie predajného zariadenia,</w:t>
      </w:r>
    </w:p>
    <w:p w:rsidR="000E1AF0" w:rsidRPr="00793025" w:rsidRDefault="000E1AF0" w:rsidP="000E1AF0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d/ umiestnenie dočasnej skládky,</w:t>
      </w:r>
    </w:p>
    <w:p w:rsidR="000E1AF0" w:rsidRPr="00793025" w:rsidRDefault="000E1AF0" w:rsidP="000E1AF0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e/ trvalé pakovanie vozidla,</w:t>
      </w:r>
    </w:p>
    <w:p w:rsidR="000E1AF0" w:rsidRPr="00793025" w:rsidRDefault="000E1AF0" w:rsidP="000E1AF0">
      <w:pPr>
        <w:widowControl/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f/ umiestnenia cirkusu, lunaparku, kolotočov a iných atrakcií.</w:t>
      </w:r>
    </w:p>
    <w:p w:rsidR="000E1AF0" w:rsidRPr="00793025" w:rsidRDefault="000E1AF0" w:rsidP="000E1AF0">
      <w:pPr>
        <w:widowControl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Daňovník je povinný oznámiť svoj zámer osobitného užívania verejného priestranstva správcovi dane najneskôr v deň vzniku daňovej povinnosti. (Príloha č. 1 tohto VZN)</w:t>
      </w:r>
    </w:p>
    <w:p w:rsidR="000E1AF0" w:rsidRPr="00793025" w:rsidRDefault="000E1AF0" w:rsidP="000E1AF0">
      <w:pPr>
        <w:widowControl/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E1AF0" w:rsidRPr="00793025" w:rsidRDefault="000E1AF0" w:rsidP="000E1AF0">
      <w:pPr>
        <w:widowControl/>
        <w:suppressAutoHyphens w:val="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§ 12</w:t>
      </w:r>
    </w:p>
    <w:p w:rsidR="000E1AF0" w:rsidRPr="00793025" w:rsidRDefault="000E1AF0" w:rsidP="000E1AF0">
      <w:pPr>
        <w:widowControl/>
        <w:suppressAutoHyphens w:val="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b/>
          <w:sz w:val="22"/>
          <w:szCs w:val="22"/>
        </w:rPr>
        <w:t>Sadzby dane za užívanie verejného priestranstva</w:t>
      </w:r>
    </w:p>
    <w:p w:rsidR="000E1AF0" w:rsidRPr="00793025" w:rsidRDefault="000E1AF0" w:rsidP="000E1AF0">
      <w:pPr>
        <w:widowControl/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Správca dane v súlade s § 33 a § 36 zákona o miestnych daniach určuje sadzby dane za užívanie verejných priestranstiev: 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bCs/>
          <w:sz w:val="22"/>
          <w:szCs w:val="22"/>
          <w:lang w:val="sk-SK"/>
        </w:rPr>
        <w:t>a/ 0,33 € za každý aj začatý m</w:t>
      </w:r>
      <w:r w:rsidRPr="00793025">
        <w:rPr>
          <w:rFonts w:ascii="Times New Roman" w:hAnsi="Times New Roman" w:cs="Times New Roman"/>
          <w:bCs/>
          <w:sz w:val="22"/>
          <w:szCs w:val="22"/>
          <w:vertAlign w:val="superscript"/>
          <w:lang w:val="sk-SK"/>
        </w:rPr>
        <w:t xml:space="preserve">2 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užívania verejného priestranstva za účelom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umiestnenia zariadenia slúžiaceho na poskytovanie služieb za každý aj začatý deň,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b/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stavebného zariadenia za každý aj začatý deň,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c/ 0,66 €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predajného zariadenia za každý aj začatý deň,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d/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dočasnej skládky za každý aj začatý deň,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e/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trvalého parkovania vozidla za každý aj začatý deň,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f/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0E1AF0" w:rsidRPr="00793025" w:rsidRDefault="000E1AF0" w:rsidP="000E1AF0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cirkusu, lunaparku, kolotočov a iných atrakcií za každý aj začatý deň.</w:t>
      </w:r>
    </w:p>
    <w:p w:rsidR="000E1AF0" w:rsidRPr="00793025" w:rsidRDefault="000E1AF0" w:rsidP="000E1AF0"/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PIATA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ubytovanie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určuje sadzbu dane za ubytovanie 0,34 € na osobu a prenocovanie.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14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Náležitosti, lehota oznamovacej povinnosti, spôsob vedenia preukaznej evidencie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v súlade s § 43 zákona o miestnych daniach ustanovuje:</w:t>
      </w:r>
    </w:p>
    <w:p w:rsidR="000E1AF0" w:rsidRPr="00793025" w:rsidRDefault="000E1AF0" w:rsidP="000E1AF0">
      <w:pPr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je povinný správcovi dane oznámiť vznik a zánik daňovej povinnosti písomne v lehote do 30 od vzniku alebo zániku daňovej povinnosti na tlačive (príloha č. 2 tohto VZN).</w:t>
      </w:r>
    </w:p>
    <w:p w:rsidR="000E1AF0" w:rsidRPr="00793025" w:rsidRDefault="000E1AF0" w:rsidP="000E1AF0">
      <w:pPr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je  povinný viesť knihu ubytovaných s očíslovanými stranami, ktorá obsahuje tieto údaje o každom ubytovanom: meno a priezvisko, číslo občianskeho preukazu alebo pasu, trvalý pobyt, dátum príchodu a odchodu. Knihu ubytovaných je platiteľ dane povinný na overenie údajov predložiť správcovi dane pri vzniku daňovej povinnosti.</w:t>
      </w:r>
    </w:p>
    <w:p w:rsidR="000E1AF0" w:rsidRPr="00793025" w:rsidRDefault="000E1AF0" w:rsidP="000E1AF0">
      <w:pPr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lastRenderedPageBreak/>
        <w:t>Platiteľ dane je povinný vydať daňovníkovi potvrdenie o zaplatení dane, ktoré obsahuje názov ubytovacieho zariadenia, dátum vystavenia potvrdenia, údaje platiteľa dane, sadzbu dane za ubytovanie, počet prenocovaných osôb, počet prenocovaní, celkovú výšku zaplatenej dane, podpis prijímateľa dane.</w:t>
      </w:r>
    </w:p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15</w:t>
      </w:r>
    </w:p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Spôsob platenia dane za ubytovanie, jej odvodu obci</w:t>
      </w:r>
    </w:p>
    <w:p w:rsidR="000E1AF0" w:rsidRPr="00793025" w:rsidRDefault="000E1AF0" w:rsidP="000E1AF0">
      <w:pPr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vyberá daň od daňovníka: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v hotovosti do pokladne platiteľa dane na základe príjmového pokladničného dokladu,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bezhotovostným prevodom na účet platiteľa dane.</w:t>
      </w:r>
    </w:p>
    <w:p w:rsidR="000E1AF0" w:rsidRPr="00793025" w:rsidRDefault="000E1AF0" w:rsidP="000E1AF0">
      <w:pPr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odvedie daň za ubytovanie správcovi dane týmto spôsobom: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na tlačive (príloha č. 3 tohto VZN) oznámi správcovi dane výšku vybratej dane za ubytovanie za kalendárny polrok, v ktorom bola daň vybratá,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v termínoch do 30. 6. a 31. 12. bežného roka  zaplatí daň za ubytovanie za obdobie uplynulého polroka</w:t>
      </w:r>
    </w:p>
    <w:p w:rsidR="000E1AF0" w:rsidRPr="00793025" w:rsidRDefault="000E1AF0" w:rsidP="000E1AF0">
      <w:pPr>
        <w:ind w:left="13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v hotovosti do pokladne obce,</w:t>
      </w:r>
    </w:p>
    <w:p w:rsidR="000E1AF0" w:rsidRPr="00793025" w:rsidRDefault="000E1AF0" w:rsidP="000E1AF0">
      <w:pPr>
        <w:ind w:left="13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prevodom na účet správcu dane.</w:t>
      </w:r>
    </w:p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16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Oslobodenie od dane za ubytovanie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Správca dane v súlade s §43 zákona o miestnych daniach oslobodzuje od dane za ubytovanie 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</w:t>
      </w:r>
      <w:r w:rsidRPr="00793025">
        <w:rPr>
          <w:rFonts w:ascii="Times New Roman" w:hAnsi="Times New Roman" w:cs="Times New Roman"/>
          <w:sz w:val="22"/>
          <w:szCs w:val="22"/>
        </w:rPr>
        <w:t xml:space="preserve"> osoby do 18. roku veku</w:t>
      </w:r>
    </w:p>
    <w:p w:rsidR="000E1AF0" w:rsidRPr="00793025" w:rsidRDefault="000E1AF0" w:rsidP="000E1AF0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b/ osoby poberajúce starobný dôchodok</w:t>
      </w:r>
    </w:p>
    <w:p w:rsidR="000E1AF0" w:rsidRPr="00793025" w:rsidRDefault="000E1AF0" w:rsidP="000E1AF0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c/ nevidomé a bezvládne osoby a držiteľov preukazu ZŤP a ich sprievodcu</w:t>
      </w:r>
    </w:p>
    <w:p w:rsidR="000E1AF0" w:rsidRPr="00793025" w:rsidRDefault="000E1AF0" w:rsidP="000E1AF0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d/ osoby poberajúce plný invalidný dôchodok.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ŠIESTA ČASŤ</w:t>
      </w:r>
    </w:p>
    <w:p w:rsidR="000E1AF0" w:rsidRPr="00793025" w:rsidRDefault="000E1AF0" w:rsidP="000E1A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 xml:space="preserve">     </w:t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b/>
          <w:sz w:val="22"/>
          <w:szCs w:val="22"/>
        </w:rPr>
        <w:t>§ 17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predajné automaty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 v súlade s § 51 ustanovuje sadzbu dane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20,- € za jeden predajný automat a kalendárny rok,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b/ 100,- € za jeden predajný automat a kalendárny rok, ak prevádzkovateľ predajného automatu 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ponúka tovar, ktorý obsahuje alkoholické nápoje a tabakové výrobky.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18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Spôsob identifikácie predajných automatov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Daňovník je povinný viesť evidenciu predajných automatov s uvedením: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identifikačných údajov o predajnom automate, jeho druh, výrobné číslo,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miesta prevádzky predajného automatu, jeho umiestnenia,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dátum začatia prevádzky predajného automatu.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SIEDMA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19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nevýherné hracie prístroje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 v súlade s § 5 ustanovuje sadzbu dane 15,-€ za jeden nevýherný hrací prístroj.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Spôsob identifikácie nevýherných hracích prístrojov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Daňovník je povinný viesť evidenciu nevýherných hracích prístrojov s uvedením: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identifikačných údajov o nevýhernom hracom prístroji, jeho druh, výrobné číslo,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lastRenderedPageBreak/>
        <w:t>miesta prevádzky nevýherného hracieho prístroja, jeho umiestnenia,</w:t>
      </w:r>
    </w:p>
    <w:p w:rsidR="000E1AF0" w:rsidRPr="00793025" w:rsidRDefault="000E1AF0" w:rsidP="000E1AF0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dátum začatia prevádzky nevýherného hracieho prístroja.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OSMA ČASŤ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21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Poplatok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 určuje pre účely výpočtu poplatku v zmysle zákona o miestnych daniach koeficient 1.</w:t>
      </w:r>
    </w:p>
    <w:p w:rsidR="000E1AF0" w:rsidRPr="00793025" w:rsidRDefault="000E1AF0" w:rsidP="000E1AF0">
      <w:pPr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 ustanovuje sadzbu poplatku: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0,017 € za osobu a kalendárny deň,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pre fyzické osoby – podnikateľov a právnické osoby s množstvovým zberom 0,024 € za liter komunálnych odpadov alebo drobných stavebných odpadov,</w:t>
      </w:r>
    </w:p>
    <w:p w:rsidR="000E1AF0" w:rsidRPr="00793025" w:rsidRDefault="000E1AF0" w:rsidP="000E1AF0">
      <w:pPr>
        <w:ind w:left="720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ind w:left="720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23"/>
        <w:gridCol w:w="2165"/>
        <w:gridCol w:w="2139"/>
        <w:gridCol w:w="2141"/>
      </w:tblGrid>
      <w:tr w:rsidR="000E1AF0" w:rsidRPr="00793025" w:rsidTr="001435C5">
        <w:tc>
          <w:tcPr>
            <w:tcW w:w="2123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Objem zbernej nádoby v litroch</w:t>
            </w:r>
          </w:p>
        </w:tc>
        <w:tc>
          <w:tcPr>
            <w:tcW w:w="2165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Frekvencia vývozov</w:t>
            </w:r>
          </w:p>
        </w:tc>
        <w:tc>
          <w:tcPr>
            <w:tcW w:w="2139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Sadzba poplatku 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v €/liter</w:t>
            </w:r>
          </w:p>
        </w:tc>
        <w:tc>
          <w:tcPr>
            <w:tcW w:w="2141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Poplatok</w:t>
            </w: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V €/rok</w:t>
            </w:r>
          </w:p>
        </w:tc>
      </w:tr>
      <w:tr w:rsidR="000E1AF0" w:rsidRPr="00793025" w:rsidTr="001435C5">
        <w:tc>
          <w:tcPr>
            <w:tcW w:w="2123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110</w:t>
            </w:r>
          </w:p>
        </w:tc>
        <w:tc>
          <w:tcPr>
            <w:tcW w:w="2165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0,024</w:t>
            </w:r>
          </w:p>
        </w:tc>
        <w:tc>
          <w:tcPr>
            <w:tcW w:w="2141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68,64</w:t>
            </w:r>
          </w:p>
        </w:tc>
      </w:tr>
      <w:tr w:rsidR="000E1AF0" w:rsidRPr="00793025" w:rsidTr="001435C5">
        <w:tc>
          <w:tcPr>
            <w:tcW w:w="2123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2165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0,035</w:t>
            </w:r>
          </w:p>
        </w:tc>
        <w:tc>
          <w:tcPr>
            <w:tcW w:w="2141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45,50</w:t>
            </w:r>
          </w:p>
        </w:tc>
      </w:tr>
      <w:tr w:rsidR="000E1AF0" w:rsidRPr="00793025" w:rsidTr="001435C5">
        <w:tc>
          <w:tcPr>
            <w:tcW w:w="2123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5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39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41" w:type="dxa"/>
          </w:tcPr>
          <w:p w:rsidR="000E1AF0" w:rsidRPr="00793025" w:rsidRDefault="000E1AF0" w:rsidP="001435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22</w:t>
      </w:r>
    </w:p>
    <w:p w:rsidR="000E1AF0" w:rsidRPr="00793025" w:rsidRDefault="000E1AF0" w:rsidP="000E1AF0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Vyrubenie a spôsob platenia poplatku</w:t>
      </w:r>
    </w:p>
    <w:p w:rsidR="000E1AF0" w:rsidRPr="00793025" w:rsidRDefault="000E1AF0" w:rsidP="000E1AF0">
      <w:pPr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Obec, v prípade, že poplatník nevyužíva množstvový zber, vyrubí poplatok rozhodnutím.</w:t>
      </w:r>
    </w:p>
    <w:p w:rsidR="000E1AF0" w:rsidRPr="00793025" w:rsidRDefault="000E1AF0" w:rsidP="000E1AF0">
      <w:pPr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Poplatníkovi, ktorý využíva množstvový zber, bude vyrubený poplatok spôsobom určeným v dohode o využívaní a vyúčtovaní množstvového zberu za komunálne odpady a drobné stavebné odpady. Poplatok je splatný 15 dní odo dňa uzavretia dohody.</w:t>
      </w:r>
    </w:p>
    <w:p w:rsidR="000E1AF0" w:rsidRPr="00793025" w:rsidRDefault="000E1AF0" w:rsidP="000E1AF0">
      <w:pPr>
        <w:ind w:left="1080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ind w:left="10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23</w:t>
      </w:r>
    </w:p>
    <w:p w:rsidR="000E1AF0" w:rsidRPr="00793025" w:rsidRDefault="000E1AF0" w:rsidP="000E1AF0">
      <w:pPr>
        <w:ind w:left="10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Vrátenie, zníženie, odpustenie poplatku</w:t>
      </w:r>
    </w:p>
    <w:p w:rsidR="000E1AF0" w:rsidRPr="00793025" w:rsidRDefault="000E1AF0" w:rsidP="000E1AF0">
      <w:pPr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 podľa § 82 zákona o miestnych daniach vráti poplatníkovi, ktorému zanikla povinnosť platiť poplatok, celý poplatok alebo jeho pomernú časť v priebehu zdaňovacieho obdobia, ak preukáže splnenie podmienok na vrátenie poplatku alebo jeho pomernej časti a splní si oznamovaciu povinnosť v zmysle § 80 zákona o miestnych daniach a písomne požiada o vrátenie poplatku alebo jeho pomernej časti.</w:t>
      </w:r>
    </w:p>
    <w:p w:rsidR="000E1AF0" w:rsidRPr="00793025" w:rsidRDefault="000E1AF0" w:rsidP="000E1AF0">
      <w:pPr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Obec podľa § 82 zákona o miestnych daniach zníži poplatok podľa najnižšej sadzby alebo odpustí za obdobie, za ktoré poplatník obci preukáže, že v zdaňovacom období sa viac ako 90 dní nezdržiava alebo nezdržiaval sa na území obce na základe 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– potvrdenia zmeny trvalého pobytu mimo územia obce,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 potvrdenia o vycestovaní do zahraničia od miestne príslušného úradu (evidencia obyvateľstva),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poplatníka s trvalým pobytom v obci o prechodnom pobyte v inej obci a potvrdenia o zaplatení poplatku v mieste prechodného pobytu,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o dennom štúdiu na strednej alebo vysokej škole spolu s dokladom o prechodnom pobyte v inej obci,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od zamestnávateľa o mieste výkonu mimo obce spolu s dokladom o prechodnom pobyte v inej obci,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o dobe pobytu v zariadení poskytujúcom zdravotnícke služby, sociálne služby, zariadení na výkonu trestu.</w:t>
      </w:r>
    </w:p>
    <w:p w:rsidR="000E1AF0" w:rsidRPr="00793025" w:rsidRDefault="000E1AF0" w:rsidP="000E1AF0">
      <w:pPr>
        <w:ind w:left="1440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24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Spoločné ustanovenia</w:t>
      </w:r>
    </w:p>
    <w:p w:rsidR="000E1AF0" w:rsidRPr="00793025" w:rsidRDefault="000E1AF0" w:rsidP="000E1AF0">
      <w:pPr>
        <w:numPr>
          <w:ilvl w:val="0"/>
          <w:numId w:val="13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Ak zákon o miestnych daniach v znení neskorších predpisov neustanovuje inak, postupuje sa </w:t>
      </w:r>
      <w:r w:rsidRPr="00793025">
        <w:rPr>
          <w:rFonts w:ascii="Times New Roman" w:hAnsi="Times New Roman" w:cs="Times New Roman"/>
          <w:bCs/>
          <w:sz w:val="22"/>
          <w:szCs w:val="22"/>
        </w:rPr>
        <w:lastRenderedPageBreak/>
        <w:t>podľa zákona č. 563/2009 Z. z. o správe daní (daňový poriadok) a o zmene a doplnení niektorých zákonov v znení neskorších predpisov.</w:t>
      </w:r>
    </w:p>
    <w:p w:rsidR="000E1AF0" w:rsidRDefault="000E1AF0" w:rsidP="000E1AF0">
      <w:pPr>
        <w:numPr>
          <w:ilvl w:val="0"/>
          <w:numId w:val="13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Dňom účinnosti tohto VZN sa zrušuje Všeobecne záväzní nariadenie Obce Smrečany o dani z nehnuteľností č. 1/2011 zo dňa 14. 12. 2011, ktorým sa mení a dopĺňa Všeobecne záväzné nariadenie Obce Smrečany č. 3/2008 o dani z nehnuteľností a Všeobecne záväzné nariadenie Obce Smrečany o miestnych daniach a poplatku č. 2/2011 zo dňa 14. 12. 2011, ktorým sa mení a dopĺňa Všeobecne záväzné nariadenie Obce Smrečany č. 4/2008 o miestnych daniach a miestnom poplatku za komunálne odpady a drobné stavebné odpady.</w:t>
      </w:r>
    </w:p>
    <w:p w:rsidR="00DF1B09" w:rsidRPr="00DF1B09" w:rsidRDefault="00DF1B09" w:rsidP="000E1AF0">
      <w:pPr>
        <w:numPr>
          <w:ilvl w:val="0"/>
          <w:numId w:val="13"/>
        </w:numPr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color w:val="FF0000"/>
          <w:sz w:val="22"/>
          <w:szCs w:val="22"/>
        </w:rPr>
        <w:t>Obec Smrečany  nebude vyrubovať daň v prípade, a</w:t>
      </w:r>
      <w:r w:rsidRPr="00DF1B09">
        <w:rPr>
          <w:rFonts w:ascii="Times New Roman" w:hAnsi="Times New Roman" w:cs="Times New Roman"/>
          <w:bCs/>
          <w:color w:val="FF0000"/>
          <w:sz w:val="22"/>
          <w:szCs w:val="22"/>
        </w:rPr>
        <w:t>k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daň za štyri druhy miestnych daní (daň z nehnuteľností, daň za psy, daň za predajné automaty, daň za nevýherné hracie prístroje) úhrnne nepresiahne výšku 2,- €.</w:t>
      </w:r>
    </w:p>
    <w:p w:rsidR="000E1AF0" w:rsidRPr="00793025" w:rsidRDefault="000E1AF0" w:rsidP="000E1AF0">
      <w:pPr>
        <w:numPr>
          <w:ilvl w:val="0"/>
          <w:numId w:val="13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Toto VZN nadobúda účinnosť 1. 1. 2013</w:t>
      </w: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Smrečany 28. novembra 2012</w:t>
      </w:r>
    </w:p>
    <w:p w:rsidR="000E1AF0" w:rsidRPr="00793025" w:rsidRDefault="000E1AF0" w:rsidP="000E1A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Ing. Vladimír </w:t>
      </w:r>
      <w:proofErr w:type="spellStart"/>
      <w:r w:rsidRPr="00793025">
        <w:rPr>
          <w:rFonts w:ascii="Times New Roman" w:hAnsi="Times New Roman" w:cs="Times New Roman"/>
          <w:bCs/>
          <w:sz w:val="22"/>
          <w:szCs w:val="22"/>
        </w:rPr>
        <w:t>Šiarnik</w:t>
      </w:r>
      <w:proofErr w:type="spellEnd"/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starosta obce</w:t>
      </w: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793025" w:rsidRDefault="000E1AF0" w:rsidP="000E1A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1AF0" w:rsidRPr="000E1AF0" w:rsidRDefault="000E1AF0" w:rsidP="000E1AF0">
      <w:pPr>
        <w:rPr>
          <w:color w:val="FF0000"/>
        </w:rPr>
      </w:pPr>
      <w:r w:rsidRPr="00793025">
        <w:t>Návrh VZN bol zverejnený na úradnej tabuli obce 28. 11. 2012</w:t>
      </w:r>
      <w:r>
        <w:t xml:space="preserve">, zvesený </w:t>
      </w:r>
      <w:r w:rsidRPr="000E1AF0">
        <w:rPr>
          <w:color w:val="FF0000"/>
        </w:rPr>
        <w:t>13. decembra 2012</w:t>
      </w:r>
      <w:r>
        <w:rPr>
          <w:color w:val="FF0000"/>
        </w:rPr>
        <w:t>.</w:t>
      </w:r>
    </w:p>
    <w:p w:rsidR="000E1AF0" w:rsidRDefault="000E1AF0" w:rsidP="000E1AF0">
      <w:r>
        <w:t xml:space="preserve">VZN bolo schválené 13. decembra 2012 uznesením č. 136/2012 </w:t>
      </w:r>
    </w:p>
    <w:p w:rsidR="000E1AF0" w:rsidRPr="000E1AF0" w:rsidRDefault="00430A89" w:rsidP="000E1AF0">
      <w:pPr>
        <w:rPr>
          <w:color w:val="FF0000"/>
        </w:rPr>
      </w:pPr>
      <w:r>
        <w:rPr>
          <w:color w:val="FF0000"/>
        </w:rPr>
        <w:t xml:space="preserve">VZN vyvesené 14. decembra 2012, zvesené </w:t>
      </w:r>
      <w:r w:rsidR="00E2362D">
        <w:rPr>
          <w:color w:val="FF0000"/>
        </w:rPr>
        <w:t>29. decembra 2012</w:t>
      </w:r>
    </w:p>
    <w:p w:rsidR="009E1438" w:rsidRDefault="009E1438"/>
    <w:sectPr w:rsidR="009E1438" w:rsidSect="009E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amas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AC54D59"/>
    <w:multiLevelType w:val="hybridMultilevel"/>
    <w:tmpl w:val="54AC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71B5"/>
    <w:multiLevelType w:val="hybridMultilevel"/>
    <w:tmpl w:val="C0087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4BF6"/>
    <w:multiLevelType w:val="hybridMultilevel"/>
    <w:tmpl w:val="ABFC6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72E28"/>
    <w:multiLevelType w:val="hybridMultilevel"/>
    <w:tmpl w:val="FD10F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B376A"/>
    <w:multiLevelType w:val="hybridMultilevel"/>
    <w:tmpl w:val="0EEE0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0B6"/>
    <w:multiLevelType w:val="hybridMultilevel"/>
    <w:tmpl w:val="0EEE0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21F26"/>
    <w:multiLevelType w:val="hybridMultilevel"/>
    <w:tmpl w:val="6DA85568"/>
    <w:lvl w:ilvl="0" w:tplc="E632A026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4A82E43"/>
    <w:multiLevelType w:val="hybridMultilevel"/>
    <w:tmpl w:val="EE32B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17C84"/>
    <w:multiLevelType w:val="hybridMultilevel"/>
    <w:tmpl w:val="CC72D6C6"/>
    <w:lvl w:ilvl="0" w:tplc="1EB69E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84229B"/>
    <w:multiLevelType w:val="hybridMultilevel"/>
    <w:tmpl w:val="A1DE42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26614"/>
    <w:multiLevelType w:val="hybridMultilevel"/>
    <w:tmpl w:val="C9321F6C"/>
    <w:lvl w:ilvl="0" w:tplc="0EA88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AF0"/>
    <w:rsid w:val="000E1AF0"/>
    <w:rsid w:val="001E5CF8"/>
    <w:rsid w:val="00284BC1"/>
    <w:rsid w:val="00430A89"/>
    <w:rsid w:val="004E0CE2"/>
    <w:rsid w:val="005727A4"/>
    <w:rsid w:val="005B2EC7"/>
    <w:rsid w:val="00714829"/>
    <w:rsid w:val="007B2DE3"/>
    <w:rsid w:val="009E1438"/>
    <w:rsid w:val="00DF1B09"/>
    <w:rsid w:val="00E2362D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1AF0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E1AF0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  <w:u w:val="single"/>
      <w:lang w:val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E1AF0"/>
    <w:pPr>
      <w:keepNext/>
      <w:numPr>
        <w:ilvl w:val="1"/>
        <w:numId w:val="1"/>
      </w:numPr>
      <w:outlineLvl w:val="1"/>
    </w:pPr>
    <w:rPr>
      <w:rFonts w:ascii="Arial" w:hAnsi="Arial" w:cs="Arial"/>
      <w:sz w:val="40"/>
      <w:szCs w:val="40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E1AF0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4"/>
      <w:szCs w:val="24"/>
      <w:lang w:val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1AF0"/>
    <w:pPr>
      <w:keepNext/>
      <w:numPr>
        <w:ilvl w:val="3"/>
        <w:numId w:val="1"/>
      </w:numPr>
      <w:outlineLvl w:val="3"/>
    </w:pPr>
    <w:rPr>
      <w:rFonts w:ascii="BahamasLight" w:hAnsi="BahamasLight" w:cs="BahamasLight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E1AF0"/>
    <w:pPr>
      <w:keepNext/>
      <w:numPr>
        <w:ilvl w:val="4"/>
        <w:numId w:val="1"/>
      </w:numPr>
      <w:outlineLvl w:val="4"/>
    </w:pPr>
    <w:rPr>
      <w:rFonts w:ascii="Brooklyn" w:hAnsi="Brooklyn" w:cs="Brooklyn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E1AF0"/>
    <w:rPr>
      <w:rFonts w:ascii="Arial" w:eastAsia="Times New Roman" w:hAnsi="Arial" w:cs="Arial"/>
      <w:b/>
      <w:bCs/>
      <w:sz w:val="24"/>
      <w:szCs w:val="24"/>
      <w:u w:val="single"/>
      <w:lang w:val="cs-CZ" w:eastAsia="ar-SA"/>
    </w:rPr>
  </w:style>
  <w:style w:type="character" w:customStyle="1" w:styleId="Nadpis2Char">
    <w:name w:val="Nadpis 2 Char"/>
    <w:basedOn w:val="Predvolenpsmoodseku"/>
    <w:link w:val="Nadpis2"/>
    <w:uiPriority w:val="99"/>
    <w:rsid w:val="000E1AF0"/>
    <w:rPr>
      <w:rFonts w:ascii="Arial" w:eastAsia="Times New Roman" w:hAnsi="Arial" w:cs="Arial"/>
      <w:sz w:val="40"/>
      <w:szCs w:val="40"/>
      <w:lang w:val="cs-CZ" w:eastAsia="ar-SA"/>
    </w:rPr>
  </w:style>
  <w:style w:type="character" w:customStyle="1" w:styleId="Nadpis3Char">
    <w:name w:val="Nadpis 3 Char"/>
    <w:basedOn w:val="Predvolenpsmoodseku"/>
    <w:link w:val="Nadpis3"/>
    <w:uiPriority w:val="99"/>
    <w:rsid w:val="000E1AF0"/>
    <w:rPr>
      <w:rFonts w:ascii="Arial" w:eastAsia="Times New Roman" w:hAnsi="Arial" w:cs="Arial"/>
      <w:b/>
      <w:bCs/>
      <w:sz w:val="24"/>
      <w:szCs w:val="24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9"/>
    <w:rsid w:val="000E1AF0"/>
    <w:rPr>
      <w:rFonts w:ascii="BahamasLight" w:eastAsia="Times New Roman" w:hAnsi="BahamasLight" w:cs="BahamasLight"/>
      <w:b/>
      <w:bCs/>
      <w:sz w:val="28"/>
      <w:szCs w:val="28"/>
      <w:lang w:val="cs-CZ" w:eastAsia="ar-SA"/>
    </w:rPr>
  </w:style>
  <w:style w:type="character" w:customStyle="1" w:styleId="Nadpis5Char">
    <w:name w:val="Nadpis 5 Char"/>
    <w:basedOn w:val="Predvolenpsmoodseku"/>
    <w:link w:val="Nadpis5"/>
    <w:uiPriority w:val="99"/>
    <w:rsid w:val="000E1AF0"/>
    <w:rPr>
      <w:rFonts w:ascii="Brooklyn" w:eastAsia="Times New Roman" w:hAnsi="Brooklyn" w:cs="Brooklyn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rsid w:val="000E1A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E1AF0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Bezriadkovania">
    <w:name w:val="No Spacing"/>
    <w:uiPriority w:val="99"/>
    <w:qFormat/>
    <w:rsid w:val="000E1AF0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0E1AF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2">
    <w:name w:val="Body Text 2"/>
    <w:basedOn w:val="Normlny"/>
    <w:link w:val="Zkladntext2Char"/>
    <w:uiPriority w:val="99"/>
    <w:unhideWhenUsed/>
    <w:rsid w:val="000E1A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E1AF0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3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362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OÚ Smrečany - Ekonóm</cp:lastModifiedBy>
  <cp:revision>7</cp:revision>
  <cp:lastPrinted>2013-10-02T11:52:00Z</cp:lastPrinted>
  <dcterms:created xsi:type="dcterms:W3CDTF">2013-03-20T06:30:00Z</dcterms:created>
  <dcterms:modified xsi:type="dcterms:W3CDTF">2014-11-26T14:57:00Z</dcterms:modified>
</cp:coreProperties>
</file>