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939C4" w:rsidRDefault="00DD6D71">
      <w:pPr>
        <w:rPr>
          <w:rFonts w:ascii="Book Antiqua" w:hAnsi="Book Antiqua" w:cs="Book Antiqua"/>
          <w:b/>
          <w:bCs/>
          <w:i/>
          <w:iCs/>
          <w:shadow/>
          <w:sz w:val="32"/>
        </w:rPr>
      </w:pPr>
      <w:r>
        <w:rPr>
          <w:noProof/>
        </w:rPr>
        <w:drawing>
          <wp:inline distT="0" distB="0" distL="0" distR="0">
            <wp:extent cx="1104900" cy="1134110"/>
            <wp:effectExtent l="0" t="0" r="0" b="0"/>
            <wp:docPr id="1" name="Obrázok 2" descr="2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2" descr="2213"/>
                    <pic:cNvPicPr>
                      <a:picLocks noChangeAspect="1" noChangeArrowheads="1"/>
                    </pic:cNvPicPr>
                  </pic:nvPicPr>
                  <pic:blipFill>
                    <a:blip r:embed="rId7"/>
                    <a:stretch>
                      <a:fillRect/>
                    </a:stretch>
                  </pic:blipFill>
                  <pic:spPr bwMode="auto">
                    <a:xfrm>
                      <a:off x="0" y="0"/>
                      <a:ext cx="1104900" cy="1134110"/>
                    </a:xfrm>
                    <a:prstGeom prst="rect">
                      <a:avLst/>
                    </a:prstGeom>
                  </pic:spPr>
                </pic:pic>
              </a:graphicData>
            </a:graphic>
          </wp:inline>
        </w:drawing>
      </w:r>
      <w:r>
        <w:t xml:space="preserve">  </w:t>
      </w:r>
    </w:p>
    <w:p w:rsidR="00B939C4" w:rsidRDefault="00DD6D71">
      <w:pPr>
        <w:pStyle w:val="Hlavika"/>
        <w:tabs>
          <w:tab w:val="left" w:pos="3240"/>
        </w:tabs>
        <w:spacing w:line="360" w:lineRule="auto"/>
        <w:jc w:val="center"/>
        <w:rPr>
          <w:rFonts w:ascii="Book Antiqua" w:hAnsi="Book Antiqua" w:cs="Book Antiqua"/>
          <w:b/>
          <w:bCs/>
          <w:i/>
          <w:iCs/>
          <w:shadow/>
          <w:sz w:val="28"/>
        </w:rPr>
      </w:pPr>
      <w:r>
        <w:rPr>
          <w:rFonts w:ascii="Book Antiqua" w:hAnsi="Book Antiqua" w:cs="Book Antiqua"/>
          <w:b/>
          <w:bCs/>
          <w:i/>
          <w:iCs/>
          <w:shadow/>
          <w:sz w:val="32"/>
        </w:rPr>
        <w:t>O B E C    SMREČANY</w:t>
      </w:r>
    </w:p>
    <w:p w:rsidR="00B939C4" w:rsidRDefault="00DD6D71">
      <w:pPr>
        <w:pStyle w:val="Hlavika"/>
        <w:tabs>
          <w:tab w:val="left" w:pos="3060"/>
        </w:tabs>
        <w:spacing w:line="360" w:lineRule="auto"/>
        <w:jc w:val="center"/>
        <w:rPr>
          <w:rFonts w:ascii="Book Antiqua" w:hAnsi="Book Antiqua" w:cs="Book Antiqua"/>
          <w:b/>
          <w:bCs/>
          <w:i/>
          <w:iCs/>
          <w:shadow/>
          <w:sz w:val="28"/>
          <w:szCs w:val="28"/>
          <w:lang w:val="sk-SK"/>
        </w:rPr>
      </w:pPr>
      <w:proofErr w:type="spellStart"/>
      <w:r>
        <w:rPr>
          <w:rFonts w:ascii="Book Antiqua" w:hAnsi="Book Antiqua" w:cs="Book Antiqua"/>
          <w:b/>
          <w:bCs/>
          <w:i/>
          <w:iCs/>
          <w:shadow/>
          <w:sz w:val="28"/>
        </w:rPr>
        <w:t>Smrečany</w:t>
      </w:r>
      <w:proofErr w:type="spellEnd"/>
      <w:r>
        <w:rPr>
          <w:rFonts w:ascii="Book Antiqua" w:hAnsi="Book Antiqua" w:cs="Book Antiqua"/>
          <w:b/>
          <w:bCs/>
          <w:i/>
          <w:iCs/>
          <w:shadow/>
          <w:sz w:val="28"/>
        </w:rPr>
        <w:t xml:space="preserve"> 48</w:t>
      </w:r>
    </w:p>
    <w:p w:rsidR="00B939C4" w:rsidRDefault="00DD6D71">
      <w:pPr>
        <w:pStyle w:val="Hlavika"/>
        <w:tabs>
          <w:tab w:val="left" w:pos="3240"/>
        </w:tabs>
        <w:spacing w:line="360" w:lineRule="auto"/>
        <w:jc w:val="center"/>
      </w:pPr>
      <w:r>
        <w:rPr>
          <w:rFonts w:ascii="Book Antiqua" w:hAnsi="Book Antiqua" w:cs="Book Antiqua"/>
          <w:b/>
          <w:bCs/>
          <w:i/>
          <w:iCs/>
          <w:shadow/>
          <w:sz w:val="28"/>
          <w:szCs w:val="28"/>
          <w:lang w:val="sk-SK"/>
        </w:rPr>
        <w:t>032 05   Smrečany</w:t>
      </w:r>
    </w:p>
    <w:p w:rsidR="00B939C4" w:rsidRDefault="00B939C4">
      <w:pPr>
        <w:jc w:val="center"/>
      </w:pPr>
    </w:p>
    <w:p w:rsidR="00B939C4" w:rsidRDefault="00B939C4"/>
    <w:p w:rsidR="00B939C4" w:rsidRDefault="00B939C4"/>
    <w:p w:rsidR="00B939C4" w:rsidRDefault="00B939C4"/>
    <w:p w:rsidR="00B939C4" w:rsidRDefault="00B939C4"/>
    <w:p w:rsidR="00B939C4" w:rsidRDefault="00B939C4"/>
    <w:p w:rsidR="00B939C4" w:rsidRDefault="00B939C4"/>
    <w:p w:rsidR="00B939C4" w:rsidRDefault="00B939C4"/>
    <w:p w:rsidR="00B939C4" w:rsidRDefault="00B939C4"/>
    <w:p w:rsidR="00B939C4" w:rsidRDefault="00B939C4"/>
    <w:p w:rsidR="00B939C4" w:rsidRDefault="00B939C4"/>
    <w:p w:rsidR="00B939C4" w:rsidRDefault="00DD6D71">
      <w:pPr>
        <w:jc w:val="center"/>
        <w:rPr>
          <w:b/>
          <w:bCs/>
          <w:sz w:val="52"/>
          <w:szCs w:val="52"/>
        </w:rPr>
      </w:pPr>
      <w:r>
        <w:rPr>
          <w:b/>
          <w:bCs/>
          <w:sz w:val="52"/>
          <w:szCs w:val="52"/>
        </w:rPr>
        <w:t>Výročná správa  obce  Smrečany</w:t>
      </w:r>
    </w:p>
    <w:p w:rsidR="00B939C4" w:rsidRDefault="00DD6D71">
      <w:pPr>
        <w:jc w:val="center"/>
        <w:rPr>
          <w:b/>
          <w:bCs/>
          <w:sz w:val="20"/>
          <w:szCs w:val="20"/>
        </w:rPr>
      </w:pPr>
      <w:r>
        <w:rPr>
          <w:b/>
          <w:bCs/>
          <w:sz w:val="52"/>
          <w:szCs w:val="52"/>
        </w:rPr>
        <w:t>za konsolidovaný celok</w:t>
      </w:r>
    </w:p>
    <w:p w:rsidR="00B939C4" w:rsidRDefault="00B939C4">
      <w:pPr>
        <w:rPr>
          <w:b/>
          <w:bCs/>
          <w:sz w:val="20"/>
          <w:szCs w:val="20"/>
        </w:rPr>
      </w:pPr>
    </w:p>
    <w:p w:rsidR="00B939C4" w:rsidRDefault="00DD6D71">
      <w:pPr>
        <w:tabs>
          <w:tab w:val="left" w:pos="3261"/>
        </w:tabs>
      </w:pPr>
      <w:r>
        <w:rPr>
          <w:b/>
          <w:bCs/>
          <w:sz w:val="40"/>
        </w:rPr>
        <w:t xml:space="preserve">                            </w:t>
      </w:r>
      <w:r>
        <w:rPr>
          <w:b/>
          <w:bCs/>
          <w:sz w:val="40"/>
        </w:rPr>
        <w:tab/>
        <w:t xml:space="preserve">  </w:t>
      </w:r>
      <w:r>
        <w:rPr>
          <w:b/>
          <w:bCs/>
          <w:sz w:val="56"/>
          <w:szCs w:val="56"/>
        </w:rPr>
        <w:t>za rok  2018</w:t>
      </w:r>
    </w:p>
    <w:p w:rsidR="00B939C4" w:rsidRDefault="00B939C4">
      <w:pPr>
        <w:jc w:val="center"/>
        <w:rPr>
          <w:sz w:val="40"/>
        </w:rPr>
      </w:pPr>
    </w:p>
    <w:p w:rsidR="00B939C4" w:rsidRDefault="00B939C4"/>
    <w:p w:rsidR="00B939C4" w:rsidRDefault="00B939C4"/>
    <w:p w:rsidR="00B939C4" w:rsidRDefault="00B939C4"/>
    <w:p w:rsidR="00B939C4" w:rsidRDefault="00B939C4"/>
    <w:p w:rsidR="00B939C4" w:rsidRDefault="00B939C4"/>
    <w:p w:rsidR="00B939C4" w:rsidRDefault="00B939C4"/>
    <w:p w:rsidR="00B939C4" w:rsidRDefault="00B939C4"/>
    <w:p w:rsidR="00B939C4" w:rsidRDefault="00B939C4"/>
    <w:p w:rsidR="00B939C4" w:rsidRDefault="00B939C4"/>
    <w:p w:rsidR="00B939C4" w:rsidRDefault="00B939C4"/>
    <w:p w:rsidR="00B939C4" w:rsidRDefault="00B939C4"/>
    <w:p w:rsidR="00B939C4" w:rsidRDefault="00B939C4"/>
    <w:p w:rsidR="00B939C4" w:rsidRDefault="00B939C4"/>
    <w:p w:rsidR="00B939C4" w:rsidRDefault="00B939C4"/>
    <w:p w:rsidR="00B939C4" w:rsidRDefault="00B939C4"/>
    <w:p w:rsidR="00B939C4" w:rsidRDefault="00B939C4"/>
    <w:p w:rsidR="00B939C4" w:rsidRDefault="00B939C4"/>
    <w:p w:rsidR="00B939C4" w:rsidRDefault="00DD6D71">
      <w:pPr>
        <w:jc w:val="both"/>
        <w:rPr>
          <w:b/>
        </w:rPr>
      </w:pPr>
      <w:r>
        <w:rPr>
          <w:b/>
          <w:sz w:val="26"/>
          <w:szCs w:val="26"/>
        </w:rPr>
        <w:t>Vypracoval:</w:t>
      </w:r>
      <w:r>
        <w:rPr>
          <w:sz w:val="26"/>
          <w:szCs w:val="26"/>
        </w:rPr>
        <w:t xml:space="preserve"> Ing. Juraj Brziak</w:t>
      </w:r>
    </w:p>
    <w:p w:rsidR="00B939C4" w:rsidRDefault="00B939C4">
      <w:pPr>
        <w:jc w:val="center"/>
        <w:rPr>
          <w:b/>
        </w:rPr>
      </w:pPr>
    </w:p>
    <w:p w:rsidR="00B939C4" w:rsidRDefault="00DD6D71">
      <w:pPr>
        <w:tabs>
          <w:tab w:val="left" w:pos="6946"/>
        </w:tabs>
        <w:jc w:val="both"/>
      </w:pPr>
      <w:r>
        <w:rPr>
          <w:b/>
          <w:sz w:val="28"/>
          <w:szCs w:val="28"/>
        </w:rPr>
        <w:t xml:space="preserve">                                                                                        Ing. </w:t>
      </w:r>
      <w:r>
        <w:rPr>
          <w:b/>
          <w:sz w:val="26"/>
          <w:szCs w:val="26"/>
        </w:rPr>
        <w:t>Ladislav Hološ</w:t>
      </w:r>
    </w:p>
    <w:p w:rsidR="00B939C4" w:rsidRDefault="00DD6D71">
      <w:pPr>
        <w:tabs>
          <w:tab w:val="left" w:pos="7095"/>
          <w:tab w:val="left" w:pos="7513"/>
        </w:tabs>
        <w:jc w:val="both"/>
      </w:pPr>
      <w:r>
        <w:rPr>
          <w:b/>
          <w:sz w:val="26"/>
          <w:szCs w:val="26"/>
        </w:rPr>
        <w:t>V Smrečanoch, august 2019</w:t>
      </w:r>
      <w:r>
        <w:rPr>
          <w:b/>
          <w:sz w:val="26"/>
          <w:szCs w:val="26"/>
        </w:rPr>
        <w:tab/>
      </w:r>
      <w:r>
        <w:rPr>
          <w:b/>
          <w:sz w:val="28"/>
          <w:szCs w:val="28"/>
        </w:rPr>
        <w:t>starosta</w:t>
      </w:r>
    </w:p>
    <w:p w:rsidR="00B939C4" w:rsidRDefault="00B939C4">
      <w:pPr>
        <w:rPr>
          <w:b/>
        </w:rPr>
      </w:pPr>
    </w:p>
    <w:p w:rsidR="00B939C4" w:rsidRDefault="00DD6D71">
      <w:pPr>
        <w:ind w:firstLine="708"/>
        <w:jc w:val="both"/>
      </w:pPr>
      <w:r>
        <w:rPr>
          <w:b/>
          <w:color w:val="0084D1"/>
        </w:rPr>
        <w:lastRenderedPageBreak/>
        <w:t>OBSAH</w:t>
      </w:r>
    </w:p>
    <w:p w:rsidR="00B939C4" w:rsidRDefault="00B939C4">
      <w:pPr>
        <w:ind w:firstLine="708"/>
        <w:jc w:val="both"/>
      </w:pPr>
    </w:p>
    <w:p w:rsidR="00B939C4" w:rsidRDefault="00DD6D71">
      <w:pPr>
        <w:ind w:firstLine="708"/>
        <w:jc w:val="both"/>
      </w:pPr>
      <w:r>
        <w:rPr>
          <w:b/>
          <w:bCs/>
        </w:rPr>
        <w:t xml:space="preserve">1. Základná charakteristika obce, história a poslanie </w:t>
      </w:r>
    </w:p>
    <w:p w:rsidR="00B939C4" w:rsidRDefault="00DD6D71">
      <w:pPr>
        <w:ind w:firstLine="708"/>
        <w:jc w:val="both"/>
      </w:pPr>
      <w:r>
        <w:t>Identifikačné údaje</w:t>
      </w:r>
    </w:p>
    <w:p w:rsidR="00B939C4" w:rsidRDefault="00DD6D71">
      <w:pPr>
        <w:ind w:firstLine="708"/>
        <w:jc w:val="both"/>
      </w:pPr>
      <w:r>
        <w:t>Geografické údaje</w:t>
      </w:r>
    </w:p>
    <w:p w:rsidR="00B939C4" w:rsidRDefault="00DD6D71">
      <w:pPr>
        <w:ind w:firstLine="708"/>
        <w:jc w:val="both"/>
      </w:pPr>
      <w:r>
        <w:t>Demografické údaje</w:t>
      </w:r>
    </w:p>
    <w:p w:rsidR="00B939C4" w:rsidRDefault="00DD6D71">
      <w:pPr>
        <w:ind w:firstLine="708"/>
        <w:jc w:val="both"/>
      </w:pPr>
      <w:r>
        <w:t>História obce</w:t>
      </w:r>
    </w:p>
    <w:p w:rsidR="00B939C4" w:rsidRDefault="00DD6D71">
      <w:pPr>
        <w:ind w:firstLine="708"/>
        <w:jc w:val="both"/>
      </w:pPr>
      <w:r>
        <w:t>Pamätihodnosti obce</w:t>
      </w:r>
    </w:p>
    <w:p w:rsidR="00B939C4" w:rsidRDefault="00DD6D71">
      <w:pPr>
        <w:ind w:firstLine="708"/>
        <w:jc w:val="both"/>
      </w:pPr>
      <w:r>
        <w:t>Významné osobnosti obce</w:t>
      </w:r>
    </w:p>
    <w:p w:rsidR="00B939C4" w:rsidRDefault="00DD6D71">
      <w:pPr>
        <w:ind w:firstLine="708"/>
        <w:jc w:val="both"/>
      </w:pPr>
      <w:r>
        <w:t>Symboly obce</w:t>
      </w:r>
    </w:p>
    <w:p w:rsidR="00B939C4" w:rsidRDefault="00DD6D71">
      <w:pPr>
        <w:ind w:firstLine="708"/>
        <w:jc w:val="both"/>
      </w:pPr>
      <w:r>
        <w:t>Obec a jej úlohy</w:t>
      </w:r>
    </w:p>
    <w:p w:rsidR="00B939C4" w:rsidRDefault="00DD6D71">
      <w:pPr>
        <w:ind w:firstLine="708"/>
        <w:jc w:val="both"/>
      </w:pPr>
      <w:r>
        <w:t>Základné orgány obce</w:t>
      </w:r>
    </w:p>
    <w:p w:rsidR="00B939C4" w:rsidRDefault="00DD6D71">
      <w:pPr>
        <w:ind w:firstLine="708"/>
        <w:jc w:val="both"/>
      </w:pPr>
      <w:r>
        <w:t>Obecný úrad</w:t>
      </w:r>
    </w:p>
    <w:p w:rsidR="00B939C4" w:rsidRDefault="00DD6D71">
      <w:pPr>
        <w:ind w:firstLine="708"/>
        <w:jc w:val="both"/>
      </w:pPr>
      <w:r>
        <w:t>Financovanie obce</w:t>
      </w:r>
    </w:p>
    <w:p w:rsidR="00B939C4" w:rsidRDefault="00DD6D71">
      <w:pPr>
        <w:ind w:firstLine="708"/>
        <w:jc w:val="both"/>
      </w:pPr>
      <w:r>
        <w:t>Výchova a vzdelávanie</w:t>
      </w:r>
    </w:p>
    <w:p w:rsidR="00B939C4" w:rsidRDefault="00DD6D71">
      <w:pPr>
        <w:ind w:firstLine="708"/>
        <w:jc w:val="both"/>
      </w:pPr>
      <w:r>
        <w:t>Kultúra</w:t>
      </w:r>
    </w:p>
    <w:p w:rsidR="00B939C4" w:rsidRDefault="00DD6D71">
      <w:pPr>
        <w:ind w:firstLine="708"/>
        <w:jc w:val="both"/>
      </w:pPr>
      <w:r>
        <w:t>Sociálne zabezpečenie</w:t>
      </w:r>
    </w:p>
    <w:p w:rsidR="00B939C4" w:rsidRDefault="00DD6D71">
      <w:pPr>
        <w:ind w:firstLine="708"/>
        <w:jc w:val="both"/>
      </w:pPr>
      <w:r>
        <w:t>Inštitúcie v obci</w:t>
      </w:r>
    </w:p>
    <w:p w:rsidR="00B939C4" w:rsidRDefault="00DD6D71">
      <w:pPr>
        <w:ind w:firstLine="708"/>
        <w:jc w:val="both"/>
      </w:pPr>
      <w:r>
        <w:t>Rozpočtová organizácia</w:t>
      </w:r>
    </w:p>
    <w:p w:rsidR="00B939C4" w:rsidRDefault="00B939C4">
      <w:pPr>
        <w:ind w:firstLine="708"/>
        <w:jc w:val="both"/>
      </w:pPr>
    </w:p>
    <w:p w:rsidR="00B939C4" w:rsidRDefault="00DD6D71">
      <w:pPr>
        <w:ind w:firstLine="708"/>
        <w:jc w:val="both"/>
      </w:pPr>
      <w:r>
        <w:rPr>
          <w:b/>
          <w:bCs/>
        </w:rPr>
        <w:t>2. Rozpočet obce za rok 2018 a jeho plnenie</w:t>
      </w:r>
    </w:p>
    <w:p w:rsidR="00B939C4" w:rsidRDefault="00DD6D71">
      <w:pPr>
        <w:ind w:firstLine="708"/>
        <w:jc w:val="both"/>
      </w:pPr>
      <w:r>
        <w:t>Rozbor plnenia príjmov za rok 2018</w:t>
      </w:r>
    </w:p>
    <w:p w:rsidR="00B939C4" w:rsidRDefault="00DD6D71">
      <w:pPr>
        <w:ind w:firstLine="708"/>
        <w:jc w:val="both"/>
      </w:pPr>
      <w:r>
        <w:t>Rozbor plnenia výdavkov  za rok 2018</w:t>
      </w:r>
    </w:p>
    <w:p w:rsidR="00B939C4" w:rsidRDefault="00B939C4">
      <w:pPr>
        <w:ind w:firstLine="708"/>
        <w:jc w:val="both"/>
      </w:pPr>
    </w:p>
    <w:p w:rsidR="00B939C4" w:rsidRDefault="00DD6D71">
      <w:pPr>
        <w:ind w:firstLine="708"/>
        <w:jc w:val="both"/>
      </w:pPr>
      <w:r>
        <w:rPr>
          <w:b/>
          <w:bCs/>
        </w:rPr>
        <w:t>3. Hospodárenie obce a rozdelenie výsledku hospodárenia za rok 2018</w:t>
      </w:r>
    </w:p>
    <w:p w:rsidR="00B939C4" w:rsidRDefault="00DD6D71">
      <w:pPr>
        <w:ind w:firstLine="708"/>
        <w:jc w:val="both"/>
      </w:pPr>
      <w:r>
        <w:t>Skutočnosť a výsledok rozpočtového hospodárenia za rok 2018</w:t>
      </w:r>
    </w:p>
    <w:p w:rsidR="00B939C4" w:rsidRDefault="00B939C4">
      <w:pPr>
        <w:ind w:firstLine="708"/>
        <w:jc w:val="both"/>
      </w:pPr>
    </w:p>
    <w:p w:rsidR="00B939C4" w:rsidRDefault="00DD6D71">
      <w:pPr>
        <w:ind w:firstLine="708"/>
        <w:jc w:val="both"/>
      </w:pPr>
      <w:r>
        <w:rPr>
          <w:b/>
          <w:bCs/>
        </w:rPr>
        <w:t>4. Bilancia aktív a pasív k 31.12.2018</w:t>
      </w:r>
    </w:p>
    <w:p w:rsidR="00B939C4" w:rsidRDefault="00DD6D71">
      <w:pPr>
        <w:ind w:firstLine="708"/>
        <w:jc w:val="both"/>
      </w:pPr>
      <w:r>
        <w:t>Aktíva</w:t>
      </w:r>
    </w:p>
    <w:p w:rsidR="00B939C4" w:rsidRDefault="00DD6D71">
      <w:pPr>
        <w:ind w:firstLine="708"/>
        <w:jc w:val="both"/>
      </w:pPr>
      <w:r>
        <w:t>Pasíva</w:t>
      </w:r>
    </w:p>
    <w:p w:rsidR="00B939C4" w:rsidRDefault="00B939C4">
      <w:pPr>
        <w:ind w:firstLine="708"/>
        <w:jc w:val="both"/>
      </w:pPr>
    </w:p>
    <w:p w:rsidR="00B939C4" w:rsidRDefault="00DD6D71">
      <w:pPr>
        <w:ind w:firstLine="708"/>
        <w:jc w:val="both"/>
      </w:pPr>
      <w:r>
        <w:rPr>
          <w:b/>
          <w:bCs/>
        </w:rPr>
        <w:t>5. Vývoj pohľadávok a záväzkov k 31.12.2018</w:t>
      </w:r>
    </w:p>
    <w:p w:rsidR="00B939C4" w:rsidRDefault="00DD6D71">
      <w:pPr>
        <w:ind w:firstLine="708"/>
        <w:jc w:val="both"/>
      </w:pPr>
      <w:r>
        <w:t xml:space="preserve">Pohľadávky </w:t>
      </w:r>
    </w:p>
    <w:p w:rsidR="00B939C4" w:rsidRDefault="00DD6D71">
      <w:pPr>
        <w:ind w:firstLine="708"/>
        <w:jc w:val="both"/>
      </w:pPr>
      <w:r>
        <w:t>Záväzky</w:t>
      </w:r>
    </w:p>
    <w:p w:rsidR="00B939C4" w:rsidRDefault="00B939C4">
      <w:pPr>
        <w:ind w:firstLine="708"/>
        <w:jc w:val="both"/>
      </w:pPr>
    </w:p>
    <w:p w:rsidR="00B939C4" w:rsidRDefault="00DD6D71">
      <w:pPr>
        <w:ind w:firstLine="708"/>
        <w:jc w:val="both"/>
      </w:pPr>
      <w:r>
        <w:rPr>
          <w:b/>
          <w:bCs/>
        </w:rPr>
        <w:t>6. Ostatné dôležité informácie</w:t>
      </w:r>
    </w:p>
    <w:p w:rsidR="00B939C4" w:rsidRDefault="00DD6D71">
      <w:pPr>
        <w:ind w:firstLine="708"/>
        <w:jc w:val="both"/>
      </w:pPr>
      <w:r>
        <w:t>Finančné usporiadanie vzťahov /prijaté granty a transfery/</w:t>
      </w:r>
    </w:p>
    <w:p w:rsidR="00B939C4" w:rsidRDefault="00DD6D71">
      <w:pPr>
        <w:ind w:firstLine="708"/>
        <w:jc w:val="both"/>
      </w:pPr>
      <w:r>
        <w:t>Prehľad o poskytnutých dotáciách</w:t>
      </w:r>
    </w:p>
    <w:p w:rsidR="00B939C4" w:rsidRDefault="00DD6D71">
      <w:pPr>
        <w:ind w:firstLine="708"/>
        <w:jc w:val="both"/>
      </w:pPr>
      <w:r>
        <w:t>Investičné akcie v roku 2018</w:t>
      </w:r>
    </w:p>
    <w:p w:rsidR="00B939C4" w:rsidRDefault="00DD6D71">
      <w:pPr>
        <w:ind w:firstLine="708"/>
        <w:jc w:val="both"/>
      </w:pPr>
      <w:r>
        <w:t>Analýza nákladov a výnosov</w:t>
      </w:r>
    </w:p>
    <w:p w:rsidR="00B939C4" w:rsidRDefault="00B939C4">
      <w:pPr>
        <w:ind w:firstLine="708"/>
        <w:jc w:val="both"/>
      </w:pPr>
    </w:p>
    <w:p w:rsidR="00B939C4" w:rsidRDefault="00DD6D71">
      <w:pPr>
        <w:ind w:firstLine="708"/>
        <w:jc w:val="both"/>
      </w:pPr>
      <w:r>
        <w:rPr>
          <w:b/>
          <w:bCs/>
        </w:rPr>
        <w:t>7. Konsolidovaná účtovná závierka</w:t>
      </w:r>
    </w:p>
    <w:p w:rsidR="00B939C4" w:rsidRDefault="00DD6D71">
      <w:pPr>
        <w:ind w:firstLine="708"/>
        <w:jc w:val="both"/>
      </w:pPr>
      <w:r>
        <w:t>Konsolidovaný celok</w:t>
      </w:r>
    </w:p>
    <w:p w:rsidR="00B939C4" w:rsidRDefault="00DD6D71">
      <w:pPr>
        <w:ind w:firstLine="708"/>
        <w:jc w:val="both"/>
      </w:pPr>
      <w:r>
        <w:t>Hospodárenie konsolidovaného celku</w:t>
      </w:r>
    </w:p>
    <w:p w:rsidR="00B939C4" w:rsidRDefault="00B939C4">
      <w:pPr>
        <w:ind w:firstLine="708"/>
        <w:jc w:val="both"/>
      </w:pPr>
    </w:p>
    <w:p w:rsidR="00B939C4" w:rsidRDefault="00DD6D71">
      <w:pPr>
        <w:ind w:firstLine="708"/>
        <w:jc w:val="both"/>
      </w:pPr>
      <w:r>
        <w:rPr>
          <w:b/>
          <w:bCs/>
        </w:rPr>
        <w:t>8. Predpokladaný budúci vývoj – zámery obce</w:t>
      </w:r>
    </w:p>
    <w:p w:rsidR="00B939C4" w:rsidRDefault="00B939C4">
      <w:pPr>
        <w:ind w:firstLine="708"/>
        <w:jc w:val="both"/>
      </w:pPr>
    </w:p>
    <w:p w:rsidR="00B939C4" w:rsidRDefault="00DD6D71">
      <w:pPr>
        <w:ind w:firstLine="708"/>
        <w:jc w:val="both"/>
        <w:rPr>
          <w:highlight w:val="red"/>
        </w:rPr>
      </w:pPr>
      <w:r>
        <w:rPr>
          <w:b/>
          <w:bCs/>
        </w:rPr>
        <w:t>9. Udalosti osobitného významu po skončení účtovného obdobia</w:t>
      </w:r>
    </w:p>
    <w:p w:rsidR="00B939C4" w:rsidRDefault="00DD6D71">
      <w:pPr>
        <w:ind w:left="432"/>
        <w:rPr>
          <w:highlight w:val="red"/>
        </w:rPr>
      </w:pPr>
      <w:r>
        <w:br w:type="page"/>
      </w:r>
    </w:p>
    <w:p w:rsidR="00B939C4" w:rsidRDefault="00DD6D71">
      <w:pPr>
        <w:pStyle w:val="Nadpis1"/>
      </w:pPr>
      <w:r>
        <w:rPr>
          <w:color w:val="0066CC"/>
          <w:sz w:val="28"/>
          <w:szCs w:val="28"/>
        </w:rPr>
        <w:lastRenderedPageBreak/>
        <w:t xml:space="preserve">1. Základná  charakteristika obce, história a poslanie </w:t>
      </w:r>
    </w:p>
    <w:p w:rsidR="00B939C4" w:rsidRDefault="00DD6D71">
      <w:pPr>
        <w:rPr>
          <w:b/>
          <w:bCs/>
          <w:color w:val="002060"/>
          <w:sz w:val="28"/>
          <w:szCs w:val="28"/>
        </w:rPr>
      </w:pPr>
      <w:r>
        <w:t xml:space="preserve">                                                                                   </w:t>
      </w:r>
    </w:p>
    <w:p w:rsidR="00B939C4" w:rsidRDefault="00DD6D71">
      <w:pPr>
        <w:rPr>
          <w:b/>
          <w:bCs/>
        </w:rPr>
      </w:pPr>
      <w:r>
        <w:rPr>
          <w:b/>
          <w:bCs/>
          <w:color w:val="002060"/>
          <w:sz w:val="28"/>
          <w:szCs w:val="28"/>
        </w:rPr>
        <w:t>Identifikačné údaje :</w:t>
      </w:r>
    </w:p>
    <w:p w:rsidR="00B939C4" w:rsidRDefault="00DD6D71">
      <w:pPr>
        <w:rPr>
          <w:b/>
          <w:bCs/>
        </w:rPr>
      </w:pPr>
      <w:r>
        <w:rPr>
          <w:b/>
          <w:bCs/>
        </w:rPr>
        <w:t>Názov:</w:t>
      </w:r>
      <w:r>
        <w:t xml:space="preserve">   Obec Smrečany</w:t>
      </w:r>
    </w:p>
    <w:p w:rsidR="00B939C4" w:rsidRDefault="00DD6D71">
      <w:r>
        <w:rPr>
          <w:b/>
          <w:bCs/>
        </w:rPr>
        <w:t>Adresa:</w:t>
      </w:r>
      <w:r>
        <w:t xml:space="preserve"> Obecný úrad Smrečany</w:t>
      </w:r>
    </w:p>
    <w:p w:rsidR="00B939C4" w:rsidRDefault="00DD6D71">
      <w:pPr>
        <w:ind w:firstLine="708"/>
      </w:pPr>
      <w:r>
        <w:t xml:space="preserve">   Smrečany 48</w:t>
      </w:r>
    </w:p>
    <w:p w:rsidR="00B939C4" w:rsidRDefault="00DD6D71">
      <w:pPr>
        <w:ind w:left="708" w:firstLine="143"/>
        <w:rPr>
          <w:b/>
        </w:rPr>
      </w:pPr>
      <w:r>
        <w:t xml:space="preserve"> 032 05 Smrečany</w:t>
      </w:r>
    </w:p>
    <w:p w:rsidR="00B939C4" w:rsidRDefault="00DD6D71">
      <w:r>
        <w:rPr>
          <w:b/>
        </w:rPr>
        <w:t>Štatutárny orgán:</w:t>
      </w:r>
      <w:r>
        <w:t xml:space="preserve"> Ing. Ladislav Hološ</w:t>
      </w:r>
    </w:p>
    <w:p w:rsidR="00B939C4" w:rsidRDefault="00DD6D71">
      <w:r>
        <w:t>IČO: 00315753</w:t>
      </w:r>
    </w:p>
    <w:p w:rsidR="00B939C4" w:rsidRDefault="00DD6D71">
      <w:pPr>
        <w:rPr>
          <w:b/>
          <w:bCs/>
        </w:rPr>
      </w:pPr>
      <w:r>
        <w:t>DIČ: 2020581662</w:t>
      </w:r>
    </w:p>
    <w:p w:rsidR="00B939C4" w:rsidRDefault="00DD6D71">
      <w:pPr>
        <w:rPr>
          <w:b/>
          <w:bCs/>
        </w:rPr>
      </w:pPr>
      <w:r>
        <w:rPr>
          <w:b/>
          <w:bCs/>
        </w:rPr>
        <w:t>Právna forma:</w:t>
      </w:r>
      <w:r>
        <w:t xml:space="preserve"> právnická osoba </w:t>
      </w:r>
    </w:p>
    <w:p w:rsidR="00B939C4" w:rsidRDefault="00DD6D71">
      <w:r>
        <w:rPr>
          <w:b/>
          <w:bCs/>
        </w:rPr>
        <w:t>e-mail:</w:t>
      </w:r>
      <w:r>
        <w:t xml:space="preserve"> starosta@smrecany.sk</w:t>
      </w:r>
    </w:p>
    <w:p w:rsidR="00B939C4" w:rsidRDefault="00DD6D71">
      <w:hyperlink r:id="rId8">
        <w:r>
          <w:rPr>
            <w:rStyle w:val="Internetovodkaz"/>
          </w:rPr>
          <w:t>web: www.</w:t>
        </w:r>
      </w:hyperlink>
      <w:hyperlink r:id="rId9">
        <w:r>
          <w:rPr>
            <w:rStyle w:val="Internetovodkaz"/>
          </w:rPr>
          <w:t>smrecany</w:t>
        </w:r>
      </w:hyperlink>
      <w:hyperlink r:id="rId10">
        <w:r>
          <w:rPr>
            <w:rStyle w:val="Internetovodkaz"/>
          </w:rPr>
          <w:t>.sk</w:t>
        </w:r>
      </w:hyperlink>
    </w:p>
    <w:p w:rsidR="00B939C4" w:rsidRDefault="00DD6D71">
      <w:pPr>
        <w:rPr>
          <w:sz w:val="20"/>
          <w:szCs w:val="20"/>
          <w:highlight w:val="red"/>
        </w:rPr>
      </w:pPr>
      <w:r>
        <w:rPr>
          <w:b/>
          <w:bCs/>
        </w:rPr>
        <w:t xml:space="preserve">telefón a fax: </w:t>
      </w:r>
      <w:r>
        <w:t>044/5586126</w:t>
      </w:r>
    </w:p>
    <w:p w:rsidR="00B939C4" w:rsidRDefault="00B939C4">
      <w:pPr>
        <w:rPr>
          <w:sz w:val="20"/>
          <w:szCs w:val="20"/>
          <w:highlight w:val="red"/>
        </w:rPr>
      </w:pPr>
    </w:p>
    <w:p w:rsidR="00B939C4" w:rsidRDefault="00DD6D71">
      <w:pPr>
        <w:ind w:firstLine="708"/>
        <w:jc w:val="both"/>
        <w:rPr>
          <w:sz w:val="20"/>
          <w:szCs w:val="20"/>
          <w:highlight w:val="red"/>
        </w:rPr>
      </w:pPr>
      <w:r>
        <w:t>Obec ako samostatný územný samosprávny a správny celok sa riadi zákonom č. 369/1990 Zb. o obecnom zriadení v znení neskorších zmien a doplnkov a Ústavou Slovenskej republiky.</w:t>
      </w:r>
    </w:p>
    <w:p w:rsidR="00B939C4" w:rsidRDefault="00B939C4">
      <w:pPr>
        <w:rPr>
          <w:sz w:val="20"/>
          <w:szCs w:val="20"/>
          <w:highlight w:val="red"/>
        </w:rPr>
      </w:pPr>
    </w:p>
    <w:p w:rsidR="00B939C4" w:rsidRDefault="00DD6D71">
      <w:pPr>
        <w:rPr>
          <w:bCs/>
        </w:rPr>
      </w:pPr>
      <w:r>
        <w:rPr>
          <w:b/>
          <w:bCs/>
          <w:color w:val="002060"/>
          <w:sz w:val="28"/>
          <w:szCs w:val="28"/>
        </w:rPr>
        <w:t>Geografické údaje :</w:t>
      </w:r>
    </w:p>
    <w:p w:rsidR="00B939C4" w:rsidRDefault="00DD6D71">
      <w:pPr>
        <w:rPr>
          <w:bCs/>
        </w:rPr>
      </w:pPr>
      <w:r>
        <w:rPr>
          <w:bCs/>
        </w:rPr>
        <w:t xml:space="preserve">Geografická poloha obce: </w:t>
      </w:r>
      <w:r>
        <w:rPr>
          <w:bCs/>
        </w:rPr>
        <w:tab/>
        <w:t>okres Liptovský Mikuláš, región Liptov</w:t>
      </w:r>
    </w:p>
    <w:p w:rsidR="00B939C4" w:rsidRDefault="00DD6D71">
      <w:r>
        <w:rPr>
          <w:bCs/>
        </w:rPr>
        <w:t>Susedné mestá a obce:</w:t>
      </w:r>
      <w:r>
        <w:rPr>
          <w:bCs/>
        </w:rPr>
        <w:tab/>
        <w:t>Žiar, Veterná Poruba, Liptovský Mikuláš</w:t>
      </w:r>
    </w:p>
    <w:p w:rsidR="00B939C4" w:rsidRDefault="00DD6D71">
      <w:r>
        <w:t xml:space="preserve">Celková rozloha obce :   </w:t>
      </w:r>
      <w:r>
        <w:tab/>
        <w:t>8,08 km</w:t>
      </w:r>
      <w:r>
        <w:rPr>
          <w:vertAlign w:val="superscript"/>
        </w:rPr>
        <w:t>2</w:t>
      </w:r>
      <w:r>
        <w:t xml:space="preserve"> </w:t>
      </w:r>
    </w:p>
    <w:p w:rsidR="00B939C4" w:rsidRDefault="00DD6D71">
      <w:r>
        <w:t xml:space="preserve">Nadmorská výška :  </w:t>
      </w:r>
      <w:r>
        <w:tab/>
      </w:r>
      <w:r>
        <w:tab/>
        <w:t xml:space="preserve">718 m. n. m.     </w:t>
      </w:r>
    </w:p>
    <w:p w:rsidR="00B939C4" w:rsidRDefault="00DD6D71">
      <w:pPr>
        <w:rPr>
          <w:b/>
          <w:bCs/>
          <w:color w:val="002060"/>
          <w:sz w:val="28"/>
          <w:szCs w:val="28"/>
        </w:rPr>
      </w:pPr>
      <w:r>
        <w:t xml:space="preserve">                      </w:t>
      </w:r>
    </w:p>
    <w:p w:rsidR="00B939C4" w:rsidRDefault="00DD6D71">
      <w:pPr>
        <w:rPr>
          <w:bCs/>
        </w:rPr>
      </w:pPr>
      <w:r>
        <w:rPr>
          <w:b/>
          <w:bCs/>
          <w:color w:val="002060"/>
          <w:sz w:val="28"/>
          <w:szCs w:val="28"/>
        </w:rPr>
        <w:t>Demografické údaje:</w:t>
      </w:r>
    </w:p>
    <w:p w:rsidR="00B939C4" w:rsidRDefault="00DD6D71">
      <w:pPr>
        <w:rPr>
          <w:bCs/>
          <w:color w:val="000000"/>
          <w:sz w:val="20"/>
          <w:szCs w:val="20"/>
        </w:rPr>
      </w:pPr>
      <w:r>
        <w:rPr>
          <w:bCs/>
        </w:rPr>
        <w:t>Národnostná štruktúra: Prevažujúca národnosť slovenská</w:t>
      </w:r>
    </w:p>
    <w:p w:rsidR="00B939C4" w:rsidRDefault="00B939C4">
      <w:pPr>
        <w:jc w:val="both"/>
        <w:rPr>
          <w:bCs/>
          <w:color w:val="000000"/>
          <w:sz w:val="20"/>
          <w:szCs w:val="20"/>
        </w:rPr>
      </w:pPr>
    </w:p>
    <w:p w:rsidR="00B939C4" w:rsidRDefault="00DD6D71">
      <w:r>
        <w:rPr>
          <w:b/>
        </w:rPr>
        <w:t xml:space="preserve">Počet obyvateľov obce Smrečany  k 31.12.2018:  </w:t>
      </w:r>
      <w:r>
        <w:t>674 obyvateľov</w:t>
      </w:r>
    </w:p>
    <w:p w:rsidR="00B939C4" w:rsidRDefault="00B939C4">
      <w:pPr>
        <w:rPr>
          <w:b/>
          <w:color w:val="002060"/>
          <w:sz w:val="28"/>
          <w:szCs w:val="28"/>
        </w:rPr>
      </w:pPr>
    </w:p>
    <w:p w:rsidR="00B939C4" w:rsidRDefault="00DD6D71">
      <w:r>
        <w:rPr>
          <w:b/>
          <w:color w:val="002060"/>
          <w:sz w:val="28"/>
          <w:szCs w:val="28"/>
        </w:rPr>
        <w:t xml:space="preserve">História obce: </w:t>
      </w:r>
    </w:p>
    <w:p w:rsidR="00B939C4" w:rsidRDefault="00DD6D71">
      <w:pPr>
        <w:pStyle w:val="Normlnywebov"/>
        <w:jc w:val="both"/>
      </w:pPr>
      <w:r>
        <w:t xml:space="preserve">História obce sa začala písať 12.apríla 1299, kde je spomínaná pod názvom </w:t>
      </w:r>
      <w:proofErr w:type="spellStart"/>
      <w:r>
        <w:t>Zemerchen</w:t>
      </w:r>
      <w:proofErr w:type="spellEnd"/>
      <w:r>
        <w:t>, ilustrujúcim smrekové porasty, ktoré sa v jej okolí hojne vyskytovali.</w:t>
      </w:r>
    </w:p>
    <w:p w:rsidR="00B939C4" w:rsidRDefault="00DD6D71">
      <w:pPr>
        <w:pStyle w:val="Normlnywebov"/>
        <w:jc w:val="both"/>
      </w:pPr>
      <w:r>
        <w:t xml:space="preserve">Najstaršia písomná zmienka vznikla v súvislosti so súdnym sporom o vlastníctvo obce medzi </w:t>
      </w:r>
      <w:proofErr w:type="spellStart"/>
      <w:r>
        <w:t>Bohumírovcami</w:t>
      </w:r>
      <w:proofErr w:type="spellEnd"/>
      <w:r>
        <w:t xml:space="preserve"> a </w:t>
      </w:r>
      <w:proofErr w:type="spellStart"/>
      <w:r>
        <w:t>Serafínovcami</w:t>
      </w:r>
      <w:proofErr w:type="spellEnd"/>
      <w:r>
        <w:t xml:space="preserve"> na strane jednej a šľachticmi Mikuláš a </w:t>
      </w:r>
      <w:proofErr w:type="spellStart"/>
      <w:r>
        <w:t>Batiza</w:t>
      </w:r>
      <w:proofErr w:type="spellEnd"/>
      <w:r>
        <w:t>.</w:t>
      </w:r>
      <w:r>
        <w:rPr>
          <w:rStyle w:val="Vrazn"/>
        </w:rPr>
        <w:t xml:space="preserve"> </w:t>
      </w:r>
      <w:proofErr w:type="spellStart"/>
      <w:r>
        <w:rPr>
          <w:rStyle w:val="Vrazn"/>
        </w:rPr>
        <w:t>Bohumírovci</w:t>
      </w:r>
      <w:proofErr w:type="spellEnd"/>
      <w:r>
        <w:rPr>
          <w:rStyle w:val="Vrazn"/>
        </w:rPr>
        <w:t xml:space="preserve"> a </w:t>
      </w:r>
      <w:proofErr w:type="spellStart"/>
      <w:r>
        <w:rPr>
          <w:rStyle w:val="Vrazn"/>
        </w:rPr>
        <w:t>Serafínovci</w:t>
      </w:r>
      <w:proofErr w:type="spellEnd"/>
      <w:r>
        <w:t xml:space="preserve"> (predkovia rodu </w:t>
      </w:r>
      <w:proofErr w:type="spellStart"/>
      <w:r>
        <w:t>Smrečániovcov</w:t>
      </w:r>
      <w:proofErr w:type="spellEnd"/>
      <w:r>
        <w:t xml:space="preserve">) spor vyhrali a ich potomkovia, neskorší vlastníci Smrečian používali v prídomku "de </w:t>
      </w:r>
      <w:proofErr w:type="spellStart"/>
      <w:r>
        <w:t>Smrečan</w:t>
      </w:r>
      <w:proofErr w:type="spellEnd"/>
      <w:r>
        <w:t xml:space="preserve">", z ktorého sa vytvorilo </w:t>
      </w:r>
      <w:proofErr w:type="spellStart"/>
      <w:r>
        <w:t>prímenie</w:t>
      </w:r>
      <w:proofErr w:type="spellEnd"/>
      <w:r>
        <w:t xml:space="preserve"> "</w:t>
      </w:r>
      <w:proofErr w:type="spellStart"/>
      <w:r>
        <w:t>Smrečanský</w:t>
      </w:r>
      <w:proofErr w:type="spellEnd"/>
      <w:r>
        <w:t>", "</w:t>
      </w:r>
      <w:proofErr w:type="spellStart"/>
      <w:r>
        <w:t>Smrečáni</w:t>
      </w:r>
      <w:proofErr w:type="spellEnd"/>
      <w:r>
        <w:t>" a jeho maďarská podoba "</w:t>
      </w:r>
      <w:proofErr w:type="spellStart"/>
      <w:r>
        <w:t>Szmrecsányi</w:t>
      </w:r>
      <w:proofErr w:type="spellEnd"/>
      <w:r>
        <w:t>".</w:t>
      </w:r>
    </w:p>
    <w:p w:rsidR="00B939C4" w:rsidRDefault="00DD6D71">
      <w:pPr>
        <w:pStyle w:val="Normlnywebov"/>
        <w:jc w:val="both"/>
      </w:pPr>
      <w:r>
        <w:t xml:space="preserve">V polovici 14.storočia bol v obci postavený gotický kostol Obetovania Pána, ktorý je historickým klenotom dodnes. Okrem poddanských domov bola koncom 16. storočia architektúra Smrečian rozšírená o </w:t>
      </w:r>
      <w:proofErr w:type="spellStart"/>
      <w:r>
        <w:t>zemanské</w:t>
      </w:r>
      <w:proofErr w:type="spellEnd"/>
      <w:r>
        <w:t xml:space="preserve"> kúrie, panský mlyn, faru. Obec bola vtedy najväčšou v okolí.</w:t>
      </w:r>
      <w:r>
        <w:br/>
        <w:t xml:space="preserve">Najstarší známi predkovia rodu </w:t>
      </w:r>
      <w:proofErr w:type="spellStart"/>
      <w:r>
        <w:t>Smrečániovcov</w:t>
      </w:r>
      <w:proofErr w:type="spellEnd"/>
      <w:r>
        <w:t xml:space="preserve"> sú traja muži, ktorí mali pravdepodobne český pôvod - </w:t>
      </w:r>
      <w:proofErr w:type="spellStart"/>
      <w:r>
        <w:t>Beuch</w:t>
      </w:r>
      <w:proofErr w:type="spellEnd"/>
      <w:r>
        <w:t xml:space="preserve">, </w:t>
      </w:r>
      <w:proofErr w:type="spellStart"/>
      <w:r>
        <w:t>Hauch</w:t>
      </w:r>
      <w:proofErr w:type="spellEnd"/>
      <w:r>
        <w:t xml:space="preserve"> a Polka. Zemania Serafín a Bohumír, ich potomkovia figurujú ako prví majitelia Smrečian písomne spomenutí v ich súvislosti. Minulosť </w:t>
      </w:r>
      <w:proofErr w:type="spellStart"/>
      <w:r>
        <w:t>smrečániovského</w:t>
      </w:r>
      <w:proofErr w:type="spellEnd"/>
      <w:r>
        <w:t xml:space="preserve"> rodu sa teda odvíja od Bohumíra I., rovnako ako i zemianske rody </w:t>
      </w:r>
      <w:proofErr w:type="spellStart"/>
      <w:r>
        <w:t>Bánovcov</w:t>
      </w:r>
      <w:proofErr w:type="spellEnd"/>
      <w:r>
        <w:t xml:space="preserve">, </w:t>
      </w:r>
      <w:proofErr w:type="spellStart"/>
      <w:r>
        <w:t>Podturniaskovcov</w:t>
      </w:r>
      <w:proofErr w:type="spellEnd"/>
      <w:r>
        <w:t xml:space="preserve">, </w:t>
      </w:r>
      <w:proofErr w:type="spellStart"/>
      <w:r>
        <w:t>Pongrácovcov</w:t>
      </w:r>
      <w:proofErr w:type="spellEnd"/>
      <w:r>
        <w:t xml:space="preserve"> a </w:t>
      </w:r>
      <w:proofErr w:type="spellStart"/>
      <w:r>
        <w:t>Sentiványovcov</w:t>
      </w:r>
      <w:proofErr w:type="spellEnd"/>
      <w:r>
        <w:t xml:space="preserve">. Za zakladateľa rodu sa priamo považuje Mikuláš - jeden zo šiestich synov Bohumíra I., pričom 8. mája 1286 ho kráľ Ladislav IV. prijal medzi uhorskú šľachtu. Smrečany sa stali hlavným sídlom rodu pri deľbe liptovských majetkov. Mnohí príslušníci rodu </w:t>
      </w:r>
      <w:proofErr w:type="spellStart"/>
      <w:r>
        <w:t>Smrečániovcov</w:t>
      </w:r>
      <w:proofErr w:type="spellEnd"/>
      <w:r>
        <w:t xml:space="preserve"> zastávali významné spoločenské funkcie. Príkladom je i </w:t>
      </w:r>
      <w:proofErr w:type="spellStart"/>
      <w:r>
        <w:rPr>
          <w:rStyle w:val="Vrazn"/>
        </w:rPr>
        <w:t>Aristíd</w:t>
      </w:r>
      <w:proofErr w:type="spellEnd"/>
      <w:r>
        <w:rPr>
          <w:rStyle w:val="Vrazn"/>
        </w:rPr>
        <w:t xml:space="preserve"> </w:t>
      </w:r>
      <w:proofErr w:type="spellStart"/>
      <w:r>
        <w:rPr>
          <w:rStyle w:val="Vrazn"/>
        </w:rPr>
        <w:t>Smrečáni</w:t>
      </w:r>
      <w:proofErr w:type="spellEnd"/>
      <w:r>
        <w:t xml:space="preserve">, ktorý v rokoch 1900-1906 pôsobil ako najvyšší liptovský župan. O jeho prítomnosti v obci svedčí náhrobný kameň na smrečianskom cintoríne i kaštieľ so záhradou na okraji obce (dnešný Domov sociálnych služieb). Okrem tohto kaštieľa sa v obci postavilo viacero podobných stavieb, pričom niektoré sa už dodnes </w:t>
      </w:r>
      <w:r>
        <w:lastRenderedPageBreak/>
        <w:t xml:space="preserve">nezachovali - Letohrádok oproti hlavnému vchodu do hlavného </w:t>
      </w:r>
      <w:proofErr w:type="spellStart"/>
      <w:r>
        <w:t>Aristídovského</w:t>
      </w:r>
      <w:proofErr w:type="spellEnd"/>
      <w:r>
        <w:t xml:space="preserve"> kaštieľa, dom pre sluhov, </w:t>
      </w:r>
      <w:proofErr w:type="spellStart"/>
      <w:r>
        <w:t>Bogušovský</w:t>
      </w:r>
      <w:proofErr w:type="spellEnd"/>
      <w:r>
        <w:t xml:space="preserve"> kaštieľ, </w:t>
      </w:r>
      <w:proofErr w:type="spellStart"/>
      <w:r>
        <w:t>Sentivániovský</w:t>
      </w:r>
      <w:proofErr w:type="spellEnd"/>
      <w:r>
        <w:t xml:space="preserve"> kaštieľ, </w:t>
      </w:r>
      <w:proofErr w:type="spellStart"/>
      <w:r>
        <w:t>Vnukovský</w:t>
      </w:r>
      <w:proofErr w:type="spellEnd"/>
      <w:r>
        <w:t xml:space="preserve"> kaštieľ, </w:t>
      </w:r>
      <w:proofErr w:type="spellStart"/>
      <w:r>
        <w:t>Smrečániovská</w:t>
      </w:r>
      <w:proofErr w:type="spellEnd"/>
      <w:r>
        <w:t xml:space="preserve"> kúria.</w:t>
      </w:r>
    </w:p>
    <w:p w:rsidR="00B939C4" w:rsidRDefault="00DD6D71">
      <w:pPr>
        <w:pStyle w:val="Normlnywebov"/>
        <w:jc w:val="both"/>
      </w:pPr>
      <w:r>
        <w:t>Najstaršou zachovalou stavbou v Smrečanoch je už spomenutý gotický kostol Obetovania Pána (ku cti Očisťovania Panny Márie), ktorého základy boli postavené</w:t>
      </w:r>
      <w:r>
        <w:rPr>
          <w:rStyle w:val="Vrazn"/>
        </w:rPr>
        <w:t xml:space="preserve"> </w:t>
      </w:r>
      <w:r>
        <w:rPr>
          <w:rStyle w:val="Vrazn"/>
          <w:b w:val="0"/>
        </w:rPr>
        <w:t>v r.1349</w:t>
      </w:r>
      <w:r>
        <w:t xml:space="preserve">. Je to jednoloďová stavba so štvorcovou svätyňou, ktorá je na východnej strane preklenutá krížením masívnych románskych rebier a zo severu k nej prilieha sakristia. Strop lode bol do dnešnej podoby upravený pred r. 1517. Loď má drevený maľovaný strop, nosné hrady zdobia ornamenty, zachované sú i gotické okná s </w:t>
      </w:r>
      <w:proofErr w:type="spellStart"/>
      <w:r>
        <w:t>kružbami</w:t>
      </w:r>
      <w:proofErr w:type="spellEnd"/>
      <w:r>
        <w:t xml:space="preserve"> či gotické nástenné maľby a fresky (národná kultúrna pamiatka). Interiér zdobia tri vzácne neskorogotické oltáre zložené z maľovaných tabúľ, rámov zlátených a zdobených zalamovaným pletencom. Organ je barokový z r. 1750. Neskorogotický zvon pochádza z dielne majstra Andreja z r. 1509. Kostol bol počas reformácie v r. 1574 prevzatý evanjelickou cirkvou a slúžil jej až do r. 1707, kedy bol natrvalo vrátený katolíckej cirkvi. Kostol je vďačným objektom znalcov histórie, fotografov či maliarov a právom patrí medzi najcennejšie sakrálne pamiatky Slovenska.</w:t>
      </w:r>
    </w:p>
    <w:p w:rsidR="00B939C4" w:rsidRDefault="00DD6D71">
      <w:pPr>
        <w:pStyle w:val="Normlnywebov"/>
        <w:jc w:val="both"/>
      </w:pPr>
      <w:r>
        <w:t>Z dôvodu premnoženia vlkov v Liptove koncom 18. storočia dochádzalo na panských majetkoch k značným škodám. Liptovská stolica preto vydala nariadenie o vyplácaní odmeny za každého uloveného vlka. Smrečianske lesy boli bohaté na túto škodnú zver, preto odmeny sa stali nezanedbateľným príjmom pre obecnú pokladnicu. Na spoločných honoch na vlky bolo napríklad v období rokov 1799 - 1839 ulovených 46 vlkov - a to i vďaka tzv. spoločným lapačkám na vlkov, ktoré obyvateľov Žiaru a Smrečian preslávili v celej Liptovskej stolici. Lapačky pozostávali z dômyselného systému sietí (asi 7 - 8 sietí, každá o dĺžke 30 - 40 metrov), do ktorých ľudia spoločne nahnali nechceného "agresora". Tento neskôr i historikmi vyhľadávaný a popisovaný systém našiel odozvu aj v oficiálnych znakoch obce, pečatiach a iných heraldických znakoch. Najstarší odtlačok pečate obce Smrečany sa datuje na 18.</w:t>
      </w:r>
      <w:r w:rsidR="000D43B1">
        <w:t xml:space="preserve"> </w:t>
      </w:r>
      <w:r>
        <w:t>storočie, ďalší</w:t>
      </w:r>
      <w:r w:rsidR="000D43B1">
        <w:t xml:space="preserve"> je </w:t>
      </w:r>
      <w:r>
        <w:t>z r.</w:t>
      </w:r>
      <w:r w:rsidR="000D43B1">
        <w:t xml:space="preserve"> </w:t>
      </w:r>
      <w:r>
        <w:t>1848. Je na ňom vlk v sieti s textom "</w:t>
      </w:r>
      <w:proofErr w:type="spellStart"/>
      <w:r>
        <w:t>Sigillum</w:t>
      </w:r>
      <w:proofErr w:type="spellEnd"/>
      <w:r>
        <w:t xml:space="preserve"> </w:t>
      </w:r>
      <w:proofErr w:type="spellStart"/>
      <w:r>
        <w:t>posesionis</w:t>
      </w:r>
      <w:proofErr w:type="spellEnd"/>
      <w:r>
        <w:t xml:space="preserve"> </w:t>
      </w:r>
      <w:proofErr w:type="spellStart"/>
      <w:r>
        <w:t>Szmrecsan</w:t>
      </w:r>
      <w:proofErr w:type="spellEnd"/>
      <w:r>
        <w:t xml:space="preserve"> 1848", čo v preklade znamená "Pečať obce Smrečany 1848". Po r.</w:t>
      </w:r>
      <w:r w:rsidR="000D43B1">
        <w:t xml:space="preserve"> </w:t>
      </w:r>
      <w:r>
        <w:t>1918 sa zo znaku obce vytratila sieť a predtým latinský alebo maďarský text bol nahradený slovenským. Smrečany boli jednou z mála obcí, ktoré i v 20.</w:t>
      </w:r>
      <w:r w:rsidR="000D43B1">
        <w:t xml:space="preserve"> </w:t>
      </w:r>
      <w:r>
        <w:t>storočí nepoužívali nápisovú pečať</w:t>
      </w:r>
      <w:r w:rsidR="000D43B1">
        <w:t>,</w:t>
      </w:r>
      <w:r>
        <w:t xml:space="preserve"> ale vyobrazenie vlka ako symbolu, erbu obce. V r.</w:t>
      </w:r>
      <w:r w:rsidR="000D43B1">
        <w:t xml:space="preserve"> </w:t>
      </w:r>
      <w:r>
        <w:t xml:space="preserve">1994 prof. Jozef Novák na základe historických predlôh vypracoval dnešnú podobu znakov obce - erb je tvorený zeleným štítom, na ktorom je vyobrazený zúfalý vlk chytený do zlatej (žltej) siete. Rovnaké farby - zelenú a žltú - má i obecná zástava s 5 pásmi, obdĺžnikovým tvarom s 2 klinovitými </w:t>
      </w:r>
      <w:proofErr w:type="spellStart"/>
      <w:r>
        <w:t>zástrihmi</w:t>
      </w:r>
      <w:proofErr w:type="spellEnd"/>
      <w:r>
        <w:t>.</w:t>
      </w:r>
    </w:p>
    <w:p w:rsidR="00B939C4" w:rsidRDefault="00DD6D71">
      <w:r>
        <w:rPr>
          <w:b/>
          <w:bCs/>
          <w:color w:val="002060"/>
          <w:sz w:val="28"/>
          <w:szCs w:val="28"/>
        </w:rPr>
        <w:t>Kultúrne pamiatky v obci:</w:t>
      </w:r>
    </w:p>
    <w:p w:rsidR="00B939C4" w:rsidRDefault="00DD6D71">
      <w:r>
        <w:t xml:space="preserve">01. Gotický rímsko-katolícky kostol Obetovania Pána </w:t>
      </w:r>
    </w:p>
    <w:p w:rsidR="00B939C4" w:rsidRDefault="00DD6D71">
      <w:r>
        <w:t>02. Pôvodne rokokový kaštieľ z roku 1750 s klasicistickou  úpravou z roku 1810, s murovaným oplotením, so vstupnou bránou.</w:t>
      </w:r>
    </w:p>
    <w:p w:rsidR="00B939C4" w:rsidRDefault="00DD6D71">
      <w:r>
        <w:t xml:space="preserve">03. Archeologická lokalita – Hrádok </w:t>
      </w:r>
    </w:p>
    <w:p w:rsidR="00B939C4" w:rsidRDefault="00DD6D71">
      <w:r>
        <w:t xml:space="preserve">04. Brána, múr hradbový a cintorín </w:t>
      </w:r>
      <w:proofErr w:type="spellStart"/>
      <w:r>
        <w:t>príkostolný</w:t>
      </w:r>
      <w:proofErr w:type="spellEnd"/>
      <w:r>
        <w:t>, parcela 129/2</w:t>
      </w:r>
    </w:p>
    <w:p w:rsidR="00B939C4" w:rsidRDefault="00B939C4"/>
    <w:p w:rsidR="00B939C4" w:rsidRDefault="00DD6D71">
      <w:r>
        <w:rPr>
          <w:b/>
          <w:bCs/>
          <w:color w:val="002060"/>
          <w:sz w:val="28"/>
          <w:szCs w:val="28"/>
        </w:rPr>
        <w:t>Pamätihodnosti obce:</w:t>
      </w:r>
    </w:p>
    <w:p w:rsidR="00B939C4" w:rsidRDefault="00DD6D71">
      <w:r>
        <w:t xml:space="preserve">01. Evanjelický a. v. kostol </w:t>
      </w:r>
    </w:p>
    <w:p w:rsidR="00B939C4" w:rsidRDefault="00DD6D71">
      <w:r>
        <w:t xml:space="preserve">02. Bývalá ev. a. v. škola – dnes penzión Dom Fraňa Kráľa </w:t>
      </w:r>
    </w:p>
    <w:p w:rsidR="00B939C4" w:rsidRDefault="00DD6D71">
      <w:r>
        <w:t>03. Bývalá rímsko-katolícka škola a priľahlé hospodárske budovy</w:t>
      </w:r>
    </w:p>
    <w:p w:rsidR="00B939C4" w:rsidRDefault="00DD6D71">
      <w:r>
        <w:t xml:space="preserve">04. Pamätník obetiam prvej svetovej vojny </w:t>
      </w:r>
      <w:r w:rsidR="000D43B1">
        <w:t>a</w:t>
      </w:r>
      <w:r>
        <w:t xml:space="preserve"> Pamätník SNP a obetiam druhej svetovej vojny</w:t>
      </w:r>
    </w:p>
    <w:p w:rsidR="00B939C4" w:rsidRDefault="00DD6D71">
      <w:r>
        <w:t xml:space="preserve">05. Pamätník októbrovej tragédie 1944 </w:t>
      </w:r>
    </w:p>
    <w:p w:rsidR="00B939C4" w:rsidRDefault="00DD6D71">
      <w:r>
        <w:t xml:space="preserve">06. Pamätná tabuľa Matejovi Jančovi (1896 – 1915) </w:t>
      </w:r>
    </w:p>
    <w:p w:rsidR="00B939C4" w:rsidRDefault="00DD6D71">
      <w:r>
        <w:t xml:space="preserve">07. Pamätná tabuľa obetiam druhej svetovej vojny </w:t>
      </w:r>
    </w:p>
    <w:p w:rsidR="00B939C4" w:rsidRDefault="00DD6D71">
      <w:r>
        <w:t xml:space="preserve">08. Pamätná tabuľa na bývalej ev. a. v. škole </w:t>
      </w:r>
    </w:p>
    <w:p w:rsidR="00B939C4" w:rsidRDefault="00DD6D71">
      <w:r>
        <w:t xml:space="preserve">09. Zbierka národopisných, historických a literárnych predmetov, dokumentov a fotografií </w:t>
      </w:r>
    </w:p>
    <w:p w:rsidR="00B939C4" w:rsidRDefault="00DD6D71">
      <w:r>
        <w:t xml:space="preserve">10. Náhrobný pomník </w:t>
      </w:r>
      <w:proofErr w:type="spellStart"/>
      <w:r>
        <w:t>Aristída</w:t>
      </w:r>
      <w:proofErr w:type="spellEnd"/>
      <w:r>
        <w:t xml:space="preserve"> </w:t>
      </w:r>
      <w:proofErr w:type="spellStart"/>
      <w:r>
        <w:t>Smrecsányiho</w:t>
      </w:r>
      <w:proofErr w:type="spellEnd"/>
      <w:r>
        <w:t xml:space="preserve"> (1837-1911) </w:t>
      </w:r>
    </w:p>
    <w:p w:rsidR="00B939C4" w:rsidRDefault="00DD6D71">
      <w:r>
        <w:t xml:space="preserve">11. Časť starého cintorína pod chránenou lipou </w:t>
      </w:r>
    </w:p>
    <w:p w:rsidR="00B939C4" w:rsidRDefault="00DD6D71">
      <w:r>
        <w:t xml:space="preserve">12. </w:t>
      </w:r>
      <w:r>
        <w:rPr>
          <w:bCs/>
        </w:rPr>
        <w:t xml:space="preserve">Mlyn a píla Petra </w:t>
      </w:r>
      <w:proofErr w:type="spellStart"/>
      <w:r>
        <w:rPr>
          <w:bCs/>
        </w:rPr>
        <w:t>Repčeka</w:t>
      </w:r>
      <w:proofErr w:type="spellEnd"/>
      <w:r w:rsidR="000D43B1">
        <w:rPr>
          <w:bCs/>
        </w:rPr>
        <w:t xml:space="preserve"> </w:t>
      </w:r>
      <w:r>
        <w:rPr>
          <w:bCs/>
        </w:rPr>
        <w:t>- technická stavba</w:t>
      </w:r>
      <w:r>
        <w:t xml:space="preserve"> </w:t>
      </w:r>
    </w:p>
    <w:p w:rsidR="00B939C4" w:rsidRDefault="00DD6D71">
      <w:r>
        <w:rPr>
          <w:bCs/>
        </w:rPr>
        <w:t>13. Kultúrny dom – „NÁŠ DOM“</w:t>
      </w:r>
      <w:r>
        <w:t xml:space="preserve"> </w:t>
      </w:r>
    </w:p>
    <w:p w:rsidR="00B939C4" w:rsidRDefault="00DD6D71">
      <w:r>
        <w:t>14. Štátom chránená lipa na cintoríne, parcela č. 1-36</w:t>
      </w:r>
    </w:p>
    <w:p w:rsidR="00B939C4" w:rsidRDefault="00DD6D71">
      <w:pPr>
        <w:jc w:val="both"/>
        <w:rPr>
          <w:b/>
          <w:color w:val="002060"/>
          <w:sz w:val="28"/>
          <w:szCs w:val="28"/>
        </w:rPr>
      </w:pPr>
      <w:r>
        <w:rPr>
          <w:b/>
          <w:color w:val="002060"/>
          <w:sz w:val="28"/>
          <w:szCs w:val="28"/>
        </w:rPr>
        <w:lastRenderedPageBreak/>
        <w:t>Významné osobnosti obce:</w:t>
      </w:r>
    </w:p>
    <w:p w:rsidR="00B939C4" w:rsidRDefault="00B939C4">
      <w:pPr>
        <w:jc w:val="both"/>
        <w:rPr>
          <w:b/>
          <w:color w:val="002060"/>
          <w:sz w:val="28"/>
          <w:szCs w:val="28"/>
        </w:rPr>
      </w:pPr>
    </w:p>
    <w:p w:rsidR="00B939C4" w:rsidRDefault="00DD6D71">
      <w:pPr>
        <w:suppressAutoHyphens w:val="0"/>
        <w:spacing w:before="280" w:after="280"/>
      </w:pPr>
      <w:r>
        <w:t xml:space="preserve">Vladimír Pavel </w:t>
      </w:r>
      <w:proofErr w:type="spellStart"/>
      <w:r>
        <w:t>Čobrda</w:t>
      </w:r>
      <w:proofErr w:type="spellEnd"/>
      <w:r>
        <w:t xml:space="preserve">, Pavel Rodoľub </w:t>
      </w:r>
      <w:proofErr w:type="spellStart"/>
      <w:r>
        <w:t>Čobrda</w:t>
      </w:r>
      <w:proofErr w:type="spellEnd"/>
      <w:r>
        <w:t xml:space="preserve"> – ev. kňazi</w:t>
      </w:r>
    </w:p>
    <w:p w:rsidR="00B939C4" w:rsidRDefault="00DD6D71">
      <w:pPr>
        <w:suppressAutoHyphens w:val="0"/>
        <w:spacing w:before="280" w:after="280"/>
      </w:pPr>
      <w:r>
        <w:t xml:space="preserve">Emanuel </w:t>
      </w:r>
      <w:proofErr w:type="spellStart"/>
      <w:r>
        <w:t>Koritšánsky</w:t>
      </w:r>
      <w:proofErr w:type="spellEnd"/>
      <w:r>
        <w:t xml:space="preserve">, Michal Nitriansky, Vladimír </w:t>
      </w:r>
      <w:proofErr w:type="spellStart"/>
      <w:r>
        <w:t>Devečka</w:t>
      </w:r>
      <w:proofErr w:type="spellEnd"/>
      <w:r>
        <w:t xml:space="preserve"> – učitelia</w:t>
      </w:r>
    </w:p>
    <w:p w:rsidR="00B939C4" w:rsidRDefault="00DD6D71">
      <w:pPr>
        <w:suppressAutoHyphens w:val="0"/>
        <w:spacing w:before="280" w:after="280"/>
      </w:pPr>
      <w:r>
        <w:t>Fraňo Kráľ – spisovateľ</w:t>
      </w:r>
    </w:p>
    <w:p w:rsidR="00B939C4" w:rsidRDefault="00DD6D71">
      <w:pPr>
        <w:suppressAutoHyphens w:val="0"/>
        <w:spacing w:before="280" w:after="280"/>
        <w:rPr>
          <w:b/>
          <w:bCs/>
          <w:color w:val="002060"/>
          <w:sz w:val="28"/>
          <w:szCs w:val="28"/>
        </w:rPr>
      </w:pPr>
      <w:r>
        <w:t>Generál  Michal  Širica</w:t>
      </w:r>
    </w:p>
    <w:p w:rsidR="00B939C4" w:rsidRDefault="00B939C4">
      <w:pPr>
        <w:rPr>
          <w:b/>
          <w:bCs/>
          <w:color w:val="002060"/>
          <w:sz w:val="28"/>
          <w:szCs w:val="28"/>
        </w:rPr>
      </w:pPr>
    </w:p>
    <w:p w:rsidR="00B939C4" w:rsidRDefault="00DD6D71">
      <w:r>
        <w:rPr>
          <w:b/>
          <w:bCs/>
          <w:color w:val="002060"/>
          <w:sz w:val="28"/>
          <w:szCs w:val="28"/>
        </w:rPr>
        <w:t xml:space="preserve">Symboly obce: </w:t>
      </w:r>
    </w:p>
    <w:p w:rsidR="00B939C4" w:rsidRDefault="00DD6D71">
      <w:r>
        <w:t>Erb, vlajka, pečať</w:t>
      </w:r>
    </w:p>
    <w:p w:rsidR="00B939C4" w:rsidRDefault="00DD6D71">
      <w:pPr>
        <w:pStyle w:val="Normlnywebov"/>
        <w:spacing w:before="0" w:after="0"/>
        <w:jc w:val="center"/>
        <w:rPr>
          <w:i/>
          <w:iCs/>
          <w:sz w:val="20"/>
          <w:szCs w:val="20"/>
        </w:rPr>
      </w:pPr>
      <w:r>
        <w:rPr>
          <w:noProof/>
        </w:rPr>
        <w:drawing>
          <wp:inline distT="0" distB="0" distL="0" distR="0">
            <wp:extent cx="885190" cy="1060450"/>
            <wp:effectExtent l="0" t="0" r="0" b="0"/>
            <wp:docPr id="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3"/>
                    <pic:cNvPicPr>
                      <a:picLocks noChangeAspect="1" noChangeArrowheads="1"/>
                    </pic:cNvPicPr>
                  </pic:nvPicPr>
                  <pic:blipFill>
                    <a:blip r:embed="rId11"/>
                    <a:stretch>
                      <a:fillRect/>
                    </a:stretch>
                  </pic:blipFill>
                  <pic:spPr bwMode="auto">
                    <a:xfrm>
                      <a:off x="0" y="0"/>
                      <a:ext cx="885190" cy="1060450"/>
                    </a:xfrm>
                    <a:prstGeom prst="rect">
                      <a:avLst/>
                    </a:prstGeom>
                  </pic:spPr>
                </pic:pic>
              </a:graphicData>
            </a:graphic>
          </wp:inline>
        </w:drawing>
      </w:r>
      <w:r>
        <w:t xml:space="preserve">   </w:t>
      </w:r>
      <w:r>
        <w:rPr>
          <w:noProof/>
        </w:rPr>
        <w:drawing>
          <wp:inline distT="0" distB="0" distL="0" distR="0">
            <wp:extent cx="1594485" cy="1031240"/>
            <wp:effectExtent l="0" t="0" r="0" b="0"/>
            <wp:docPr id="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4"/>
                    <pic:cNvPicPr>
                      <a:picLocks noChangeAspect="1" noChangeArrowheads="1"/>
                    </pic:cNvPicPr>
                  </pic:nvPicPr>
                  <pic:blipFill>
                    <a:blip r:embed="rId12"/>
                    <a:stretch>
                      <a:fillRect/>
                    </a:stretch>
                  </pic:blipFill>
                  <pic:spPr bwMode="auto">
                    <a:xfrm>
                      <a:off x="0" y="0"/>
                      <a:ext cx="1594485" cy="1031240"/>
                    </a:xfrm>
                    <a:prstGeom prst="rect">
                      <a:avLst/>
                    </a:prstGeom>
                  </pic:spPr>
                </pic:pic>
              </a:graphicData>
            </a:graphic>
          </wp:inline>
        </w:drawing>
      </w:r>
    </w:p>
    <w:p w:rsidR="00B939C4" w:rsidRDefault="00DD6D71">
      <w:pPr>
        <w:pStyle w:val="Normlnywebov"/>
        <w:spacing w:before="0" w:after="0"/>
        <w:rPr>
          <w:b/>
          <w:color w:val="000000"/>
          <w:highlight w:val="red"/>
        </w:rPr>
      </w:pPr>
      <w:r>
        <w:rPr>
          <w:i/>
          <w:iCs/>
          <w:sz w:val="20"/>
          <w:szCs w:val="20"/>
        </w:rPr>
        <w:t xml:space="preserve">                                                             •Obecný erb             • Obecná vlajka         </w:t>
      </w:r>
    </w:p>
    <w:p w:rsidR="00B939C4" w:rsidRDefault="00B939C4">
      <w:pPr>
        <w:jc w:val="both"/>
        <w:rPr>
          <w:b/>
          <w:color w:val="000000"/>
          <w:highlight w:val="red"/>
        </w:rPr>
      </w:pPr>
    </w:p>
    <w:p w:rsidR="00B939C4" w:rsidRDefault="00B939C4">
      <w:pPr>
        <w:jc w:val="both"/>
        <w:rPr>
          <w:b/>
          <w:color w:val="000000"/>
          <w:highlight w:val="red"/>
        </w:rPr>
      </w:pPr>
    </w:p>
    <w:p w:rsidR="00B939C4" w:rsidRDefault="00DD6D71">
      <w:r>
        <w:rPr>
          <w:b/>
          <w:bCs/>
          <w:color w:val="002060"/>
          <w:sz w:val="28"/>
          <w:szCs w:val="28"/>
        </w:rPr>
        <w:t>Obec a jej úlohy</w:t>
      </w:r>
    </w:p>
    <w:p w:rsidR="00B939C4" w:rsidRDefault="00DD6D71">
      <w:pPr>
        <w:ind w:firstLine="708"/>
        <w:jc w:val="both"/>
      </w:pPr>
      <w:r>
        <w:t>Obec Smrečany  je samostatný územný samosprávny a  správny celok Slovenskej republiky,  združuje osoby, ktoré majú na jej území trvalý pobyt. Obec je právnickou  osobou, ktorá za podmienok ustanovených Zákonom č. 369/1990 samostatne hospodári s vlastným majetkom a s vlastnými príjmami. Samostatne rozhoduje a uskutočňuje všetky úkony súvisiace so správou obce a jej majetku v rozsahu jej zverených svojich originálnych pôsobností, ale aj v oblasti preneseného výkonu štátnej správy.</w:t>
      </w:r>
    </w:p>
    <w:p w:rsidR="00B939C4" w:rsidRDefault="00DD6D71">
      <w:pPr>
        <w:ind w:firstLine="708"/>
        <w:jc w:val="both"/>
        <w:rPr>
          <w:b/>
          <w:bCs/>
          <w:highlight w:val="red"/>
        </w:rPr>
      </w:pPr>
      <w:r>
        <w:t>Základnou úlohou obce pri výkone samosprávy je starostlivosť o všestranný rozvoj jej územia a potreby jej obyvateľov. Má právo združovať sa s inými obcami v záujme dosiahnutia spoločného prospechu, spolupracuje v záujme svojho rozvoja s politickými subjektmi, občianskymi združeniami a inými právnickými ako aj fyzickými osobami pôsobiacimi na jej území.</w:t>
      </w:r>
    </w:p>
    <w:p w:rsidR="00B939C4" w:rsidRDefault="00B939C4">
      <w:pPr>
        <w:rPr>
          <w:b/>
          <w:bCs/>
          <w:highlight w:val="red"/>
        </w:rPr>
      </w:pPr>
    </w:p>
    <w:p w:rsidR="00B939C4" w:rsidRDefault="00DD6D71">
      <w:r>
        <w:rPr>
          <w:b/>
          <w:bCs/>
          <w:color w:val="002060"/>
          <w:sz w:val="28"/>
          <w:szCs w:val="28"/>
        </w:rPr>
        <w:t>Základné orgány obce:</w:t>
      </w:r>
    </w:p>
    <w:p w:rsidR="00B939C4" w:rsidRDefault="00DD6D71">
      <w:r>
        <w:t>1.</w:t>
      </w:r>
      <w:r w:rsidR="000D43B1">
        <w:t xml:space="preserve"> </w:t>
      </w:r>
      <w:r>
        <w:t>Obecné zastupiteľstvo</w:t>
      </w:r>
    </w:p>
    <w:p w:rsidR="00B939C4" w:rsidRDefault="00DD6D71">
      <w:pPr>
        <w:rPr>
          <w:b/>
        </w:rPr>
      </w:pPr>
      <w:r>
        <w:t>2.</w:t>
      </w:r>
      <w:r w:rsidR="000D43B1">
        <w:t xml:space="preserve"> </w:t>
      </w:r>
      <w:r>
        <w:t xml:space="preserve">Starosta obce </w:t>
      </w:r>
    </w:p>
    <w:p w:rsidR="00B939C4" w:rsidRDefault="00B939C4">
      <w:pPr>
        <w:rPr>
          <w:b/>
        </w:rPr>
      </w:pPr>
    </w:p>
    <w:p w:rsidR="00B939C4" w:rsidRDefault="00DD6D71">
      <w:pPr>
        <w:ind w:firstLine="708"/>
        <w:jc w:val="both"/>
      </w:pPr>
      <w:r>
        <w:t>V roku 2018 vykonávali samosprávu obce jeho obyvatelia prostredníctvom volených orgánov obce, ktoré vzišli z komunálnych volieb na funkčné obdobie 2014</w:t>
      </w:r>
      <w:r w:rsidR="000D43B1">
        <w:t xml:space="preserve"> </w:t>
      </w:r>
      <w:r>
        <w:t>-</w:t>
      </w:r>
      <w:r w:rsidR="000D43B1">
        <w:t xml:space="preserve"> </w:t>
      </w:r>
      <w:r>
        <w:t>2018 zo dňa 15. novembra 2014  a na funkčné obdobie 2018</w:t>
      </w:r>
      <w:r w:rsidR="000D43B1">
        <w:t xml:space="preserve"> </w:t>
      </w:r>
      <w:r>
        <w:t>-</w:t>
      </w:r>
      <w:r w:rsidR="000D43B1">
        <w:t xml:space="preserve"> </w:t>
      </w:r>
      <w:r>
        <w:t>2022 zo dňa 10. novembra 2018.</w:t>
      </w:r>
    </w:p>
    <w:p w:rsidR="00B939C4" w:rsidRDefault="00DD6D71">
      <w:pPr>
        <w:ind w:firstLine="708"/>
        <w:jc w:val="both"/>
      </w:pPr>
      <w:r>
        <w:t>Predstaviteľom a najvyšším výkonným orgánom obce je starosta. Jeho funkcia je verejná. Funkčné obdobie začína zložením sľubu. Je štatutárnym orgánom v majetko</w:t>
      </w:r>
      <w:r w:rsidR="000D43B1">
        <w:t>vo</w:t>
      </w:r>
      <w:r>
        <w:t>právnych vzťahoch obce a v pracovnoprávnych vzťahoch zamestnancov obce, v administratívnoprávnych vzťahoch je správnym orgánom. Starosta obce zvoláva zasadnutia obecného zastupiteľstva, podpisuje ich uznesenia, vykonáva obecnú správu a zastupuje obec vo vzťahu k štátnym orgánom, k právnickým a fyzickým osobám.</w:t>
      </w:r>
    </w:p>
    <w:p w:rsidR="00B939C4" w:rsidRDefault="00DD6D71">
      <w:pPr>
        <w:ind w:firstLine="708"/>
        <w:jc w:val="both"/>
        <w:rPr>
          <w:highlight w:val="red"/>
        </w:rPr>
      </w:pPr>
      <w:r>
        <w:t xml:space="preserve">Obecné zastupiteľstvo je zastupiteľský zbor obce Smrečany zložený z poslancov zvolených v priamych voľbách obyvateľmi Smrečian. Obecné zastupiteľstvo v   Smrečanoch má 7 poslancov. Funkčné obdobie poslancov končí zložením sľubu poslancov novozvoleného obecného zastupiteľstva. Obecné zastupiteľstvo rozhoduje o všetkých základných otázkach života obce Smrečany a vykonáva svoju vyhradenú právomoc podľa § 11 ods. 4 zákona č. 369/1990 Zb. o obecnom zriadení v znení neskorších zmien a doplnkov. </w:t>
      </w:r>
    </w:p>
    <w:p w:rsidR="00B939C4" w:rsidRDefault="00B939C4">
      <w:pPr>
        <w:jc w:val="both"/>
        <w:rPr>
          <w:highlight w:val="red"/>
        </w:rPr>
      </w:pPr>
    </w:p>
    <w:p w:rsidR="00B939C4" w:rsidRDefault="00DD6D71">
      <w:pPr>
        <w:jc w:val="both"/>
      </w:pPr>
      <w:r>
        <w:rPr>
          <w:b/>
        </w:rPr>
        <w:t>Obecnému zastupiteľstvu je vyhradené najmä:</w:t>
      </w:r>
    </w:p>
    <w:p w:rsidR="00B939C4" w:rsidRDefault="00DD6D71">
      <w:pPr>
        <w:ind w:left="284" w:hanging="284"/>
        <w:jc w:val="both"/>
      </w:pPr>
      <w:r>
        <w:t>a) určovať zásady hospodárenia a nakladania s majetkom obce, s majetkom štátu a iných právnických a fyzických osôb, dočasne prenechaným do hospodárenia obce, schvaľovať najdôležitejšie úkony týkajúce sa tohto majetku a kontrolovať hospodárenie s ním,</w:t>
      </w:r>
    </w:p>
    <w:p w:rsidR="00B939C4" w:rsidRDefault="00DD6D71">
      <w:pPr>
        <w:ind w:left="284" w:hanging="284"/>
        <w:jc w:val="both"/>
      </w:pPr>
      <w:r>
        <w:t>b) schvaľovať rozpočet obce a jeho zmeny, kontrolovať jeho čerpanie a schvaľovať záverečný účet, schvaľovať počet a v akej výške môže zmeny v rozpočte vykonávať starosta,</w:t>
      </w:r>
    </w:p>
    <w:p w:rsidR="00B939C4" w:rsidRDefault="00DD6D71">
      <w:pPr>
        <w:ind w:left="284" w:hanging="284"/>
        <w:jc w:val="both"/>
      </w:pPr>
      <w:r>
        <w:t>c) schvaľovať územný plán obce alebo jeho časti a koncepcie rozvoja jednotlivých oblasti života obce,</w:t>
      </w:r>
    </w:p>
    <w:p w:rsidR="00B939C4" w:rsidRDefault="00DD6D71">
      <w:pPr>
        <w:ind w:left="284" w:hanging="284"/>
        <w:jc w:val="both"/>
      </w:pPr>
      <w:r>
        <w:t>d) určovať náležitosti dane a poplatku poľa osobitných predpisov a rozhodovať o prijatí úveru alebo pôžičky,</w:t>
      </w:r>
    </w:p>
    <w:p w:rsidR="00B939C4" w:rsidRDefault="00DD6D71">
      <w:pPr>
        <w:ind w:left="284" w:hanging="284"/>
        <w:jc w:val="both"/>
      </w:pPr>
      <w:r>
        <w:t>e) vyhlasovať miestne referendum o najdôležitejších otázkach života a rozvoja obce a zvolávať verejné zhromaždenia občanov,</w:t>
      </w:r>
    </w:p>
    <w:p w:rsidR="00B939C4" w:rsidRDefault="00DD6D71">
      <w:pPr>
        <w:jc w:val="both"/>
      </w:pPr>
      <w:r>
        <w:t>f) uznášať sa na nariadeniach obce,</w:t>
      </w:r>
    </w:p>
    <w:p w:rsidR="00B939C4" w:rsidRDefault="00DD6D71">
      <w:pPr>
        <w:ind w:left="284" w:hanging="284"/>
        <w:jc w:val="both"/>
      </w:pPr>
      <w:r>
        <w:t>g) určiť plat starostu podľa osobitného zákona a určiť najneskôr 90 dní pred voľbami na celé funkčné obdobie rozsah výkonu funkcie starostu, zmeniť na návrh starostu rozsah výkonu jeho funkcie,</w:t>
      </w:r>
    </w:p>
    <w:p w:rsidR="00B939C4" w:rsidRDefault="00DD6D71">
      <w:pPr>
        <w:jc w:val="both"/>
      </w:pPr>
      <w:r>
        <w:t>h) schvaľovať združovanie obecných prostriedkov a činnosti a účasť v združeniach,</w:t>
      </w:r>
    </w:p>
    <w:p w:rsidR="00B939C4" w:rsidRDefault="00DD6D71">
      <w:pPr>
        <w:jc w:val="both"/>
      </w:pPr>
      <w:r>
        <w:t>i) zriaďovať orgány potrebné na samosprávu obce a určovať náplň ich práce,</w:t>
      </w:r>
    </w:p>
    <w:p w:rsidR="00B939C4" w:rsidRDefault="00DD6D71">
      <w:pPr>
        <w:jc w:val="both"/>
      </w:pPr>
      <w:r>
        <w:t>j) udeľovať čestné občianstvo obce, obecné vyznamenania a ceny,</w:t>
      </w:r>
    </w:p>
    <w:p w:rsidR="00B939C4" w:rsidRDefault="00DD6D71">
      <w:pPr>
        <w:ind w:left="284" w:hanging="284"/>
        <w:jc w:val="both"/>
      </w:pPr>
      <w:r>
        <w:t>k)</w:t>
      </w:r>
      <w:r w:rsidR="000D43B1">
        <w:t xml:space="preserve"> </w:t>
      </w:r>
      <w:r>
        <w:t>voliť a odvolávať hlavného kontrolóra obce, určiť rozsah výkonu funkcie hlavného kontrolóra a jeho plat, schvaľovať odmenu hlavnému kontrolórovi,</w:t>
      </w:r>
    </w:p>
    <w:p w:rsidR="00B939C4" w:rsidRDefault="00DD6D71">
      <w:pPr>
        <w:jc w:val="both"/>
      </w:pPr>
      <w:r>
        <w:t>l) ustanoviť erb, vlajku obce, pečať obce,</w:t>
      </w:r>
    </w:p>
    <w:p w:rsidR="00B939C4" w:rsidRDefault="00DD6D71">
      <w:pPr>
        <w:ind w:left="284" w:hanging="284"/>
        <w:jc w:val="both"/>
      </w:pPr>
      <w:r>
        <w:t>m)</w:t>
      </w:r>
      <w:r w:rsidR="000D43B1">
        <w:t xml:space="preserve"> </w:t>
      </w:r>
      <w:r>
        <w:t>schvaľovať štatút obce, rokovací poriadok obecného zastupiteľstva a zásady odmeňovania poslancov.</w:t>
      </w:r>
    </w:p>
    <w:p w:rsidR="00B939C4" w:rsidRDefault="00DD6D71">
      <w:pPr>
        <w:jc w:val="both"/>
      </w:pPr>
      <w:r>
        <w:t>Obecné zastupiteľstvo si môže vyhradiť rozhodovanie o akejkoľvek ďalšej otázke života obce.</w:t>
      </w:r>
    </w:p>
    <w:p w:rsidR="00B939C4" w:rsidRDefault="00B939C4">
      <w:pPr>
        <w:ind w:firstLine="708"/>
        <w:jc w:val="both"/>
      </w:pPr>
    </w:p>
    <w:p w:rsidR="00B939C4" w:rsidRDefault="00DD6D71">
      <w:pPr>
        <w:ind w:firstLine="708"/>
        <w:jc w:val="both"/>
        <w:rPr>
          <w:rFonts w:ascii="ComicSansMS" w:hAnsi="ComicSansMS" w:cs="ComicSansMS"/>
          <w:b/>
          <w:bCs/>
          <w:color w:val="00009A"/>
          <w:sz w:val="26"/>
          <w:szCs w:val="26"/>
        </w:rPr>
      </w:pPr>
      <w:r>
        <w:t>Podrobnú úpravu pravidiel rokovania obecného zastupiteľstva, najmä prípravu a obsah rokovania, prípravu materiálov a podkladov na rokovanie, spôsob uznášania sa a prijímania VZN obce, uznesení OZ, spôsob kontroly plnenia uznesení a zabezpečovania úloh týkajúcich sa obecnej samosprávy stanovuje Rokovací poriadok obecného zastupiteľstva v Smrečanoch.</w:t>
      </w:r>
    </w:p>
    <w:p w:rsidR="00B939C4" w:rsidRDefault="00B939C4">
      <w:pPr>
        <w:suppressAutoHyphens w:val="0"/>
        <w:rPr>
          <w:rFonts w:ascii="ComicSansMS" w:hAnsi="ComicSansMS" w:cs="ComicSansMS"/>
          <w:b/>
          <w:bCs/>
          <w:color w:val="00009A"/>
          <w:sz w:val="26"/>
          <w:szCs w:val="26"/>
        </w:rPr>
      </w:pPr>
    </w:p>
    <w:p w:rsidR="00B939C4" w:rsidRDefault="00DD6D71">
      <w:r>
        <w:rPr>
          <w:b/>
          <w:bCs/>
        </w:rPr>
        <w:t>Orgány obce vo volebnom období 2014 - 2018</w:t>
      </w:r>
    </w:p>
    <w:p w:rsidR="00B939C4" w:rsidRDefault="00DD6D71" w:rsidP="000D43B1">
      <w:pPr>
        <w:ind w:firstLine="708"/>
      </w:pPr>
      <w:r>
        <w:t>Zvolený starosta obce a poslanci obecného zastupiteľstva zložili zákonom predpísaný sľub na ustanovujúcom zasadnutí OZ v Smrečanoch.</w:t>
      </w:r>
    </w:p>
    <w:p w:rsidR="00B939C4" w:rsidRDefault="00DD6D71">
      <w:pPr>
        <w:suppressAutoHyphens w:val="0"/>
      </w:pPr>
      <w:r>
        <w:rPr>
          <w:b/>
        </w:rPr>
        <w:t>Starosta obce:</w:t>
      </w:r>
      <w:r>
        <w:rPr>
          <w:b/>
          <w:bCs/>
          <w:color w:val="000000"/>
        </w:rPr>
        <w:t xml:space="preserve"> </w:t>
      </w:r>
      <w:r>
        <w:t xml:space="preserve">Ing. Vladimír </w:t>
      </w:r>
      <w:proofErr w:type="spellStart"/>
      <w:r>
        <w:t>Šiarnik</w:t>
      </w:r>
      <w:proofErr w:type="spellEnd"/>
    </w:p>
    <w:p w:rsidR="00B939C4" w:rsidRDefault="00DD6D71">
      <w:pPr>
        <w:jc w:val="both"/>
      </w:pPr>
      <w:r>
        <w:rPr>
          <w:b/>
          <w:bCs/>
        </w:rPr>
        <w:t>Poslanci obecného zastupite</w:t>
      </w:r>
      <w:r>
        <w:rPr>
          <w:rFonts w:ascii="TimesNewRoman" w:hAnsi="TimesNewRoman" w:cs="TimesNewRoman"/>
          <w:b/>
          <w:bCs/>
        </w:rPr>
        <w:t>ľ</w:t>
      </w:r>
      <w:r>
        <w:rPr>
          <w:b/>
          <w:bCs/>
        </w:rPr>
        <w:t>stva v Smrečanoch</w:t>
      </w:r>
      <w:r>
        <w:rPr>
          <w:b/>
        </w:rPr>
        <w:t xml:space="preserve">  2014 - 2018</w:t>
      </w:r>
    </w:p>
    <w:p w:rsidR="00B939C4" w:rsidRDefault="00DD6D71">
      <w:r>
        <w:t xml:space="preserve">1/ Martin </w:t>
      </w:r>
      <w:proofErr w:type="spellStart"/>
      <w:r>
        <w:t>Šimún</w:t>
      </w:r>
      <w:proofErr w:type="spellEnd"/>
      <w:r>
        <w:t xml:space="preserve"> – zástupca starostu obce, predseda komisie pre kultúru a šport </w:t>
      </w:r>
    </w:p>
    <w:p w:rsidR="00B939C4" w:rsidRDefault="00DD6D71">
      <w:r>
        <w:t xml:space="preserve">2/ Ing. Pavel </w:t>
      </w:r>
      <w:proofErr w:type="spellStart"/>
      <w:r>
        <w:t>Šiarnik</w:t>
      </w:r>
      <w:proofErr w:type="spellEnd"/>
      <w:r>
        <w:t xml:space="preserve"> </w:t>
      </w:r>
    </w:p>
    <w:p w:rsidR="00B939C4" w:rsidRDefault="00DD6D71">
      <w:r>
        <w:t>3/ Peter Halaj - predseda stavebnej komisie</w:t>
      </w:r>
    </w:p>
    <w:p w:rsidR="00B939C4" w:rsidRDefault="00DD6D71">
      <w:r>
        <w:t xml:space="preserve">4/ Ing. Ján </w:t>
      </w:r>
      <w:proofErr w:type="spellStart"/>
      <w:r>
        <w:t>Janíček</w:t>
      </w:r>
      <w:proofErr w:type="spellEnd"/>
      <w:r>
        <w:t xml:space="preserve"> </w:t>
      </w:r>
    </w:p>
    <w:p w:rsidR="00B939C4" w:rsidRDefault="00DD6D71">
      <w:r>
        <w:t xml:space="preserve">5/ Jozef </w:t>
      </w:r>
      <w:proofErr w:type="spellStart"/>
      <w:r>
        <w:t>Križian</w:t>
      </w:r>
      <w:proofErr w:type="spellEnd"/>
      <w:r>
        <w:t xml:space="preserve"> – predseda komisie verejného poriadku a ŽP</w:t>
      </w:r>
    </w:p>
    <w:p w:rsidR="00B939C4" w:rsidRDefault="00DD6D71">
      <w:r>
        <w:t xml:space="preserve">6/ Ing. Ľuboš </w:t>
      </w:r>
      <w:proofErr w:type="spellStart"/>
      <w:r>
        <w:t>Suský</w:t>
      </w:r>
      <w:proofErr w:type="spellEnd"/>
    </w:p>
    <w:p w:rsidR="00B939C4" w:rsidRDefault="00DD6D71">
      <w:r>
        <w:t xml:space="preserve">7/ Ing. Vladimír </w:t>
      </w:r>
      <w:proofErr w:type="spellStart"/>
      <w:r>
        <w:t>Kročan</w:t>
      </w:r>
      <w:proofErr w:type="spellEnd"/>
      <w:r>
        <w:t xml:space="preserve"> </w:t>
      </w:r>
    </w:p>
    <w:p w:rsidR="000D43B1" w:rsidRDefault="000D43B1"/>
    <w:p w:rsidR="00B939C4" w:rsidRDefault="00DD6D71">
      <w:pPr>
        <w:pStyle w:val="Nadpis1"/>
        <w:numPr>
          <w:ilvl w:val="0"/>
          <w:numId w:val="2"/>
        </w:numPr>
        <w:jc w:val="both"/>
      </w:pPr>
      <w:r>
        <w:rPr>
          <w:bCs w:val="0"/>
        </w:rPr>
        <w:t xml:space="preserve">Pri obecnom zastupiteľstve vykonávali v roku 2018 svoju činnosť jeho poradné orgány, a to: </w:t>
      </w:r>
    </w:p>
    <w:p w:rsidR="00B939C4" w:rsidRDefault="00B939C4">
      <w:pPr>
        <w:pStyle w:val="Nadpis1"/>
        <w:jc w:val="both"/>
        <w:rPr>
          <w:highlight w:val="red"/>
        </w:rPr>
      </w:pPr>
    </w:p>
    <w:p w:rsidR="00B939C4" w:rsidRDefault="00DD6D71">
      <w:r>
        <w:t>1. Finančná a návrhová komisia</w:t>
      </w:r>
    </w:p>
    <w:p w:rsidR="00B939C4" w:rsidRDefault="00DD6D71">
      <w:r>
        <w:t>2. Komisia pre kultúru a šport</w:t>
      </w:r>
    </w:p>
    <w:p w:rsidR="00B939C4" w:rsidRDefault="00DD6D71">
      <w:r>
        <w:t>3. Komisia stavebná</w:t>
      </w:r>
    </w:p>
    <w:p w:rsidR="00B939C4" w:rsidRDefault="00DD6D71">
      <w:r>
        <w:t>4. Komisia verejného poriadku a ŽP</w:t>
      </w:r>
    </w:p>
    <w:p w:rsidR="00B939C4" w:rsidRDefault="00DD6D71">
      <w:pPr>
        <w:rPr>
          <w:b/>
          <w:bCs/>
          <w:highlight w:val="red"/>
        </w:rPr>
      </w:pPr>
      <w:r>
        <w:t>5. Komisia cestovného ruchu</w:t>
      </w:r>
    </w:p>
    <w:p w:rsidR="00B939C4" w:rsidRDefault="00B939C4">
      <w:pPr>
        <w:rPr>
          <w:b/>
          <w:bCs/>
          <w:highlight w:val="red"/>
        </w:rPr>
      </w:pPr>
    </w:p>
    <w:p w:rsidR="00B939C4" w:rsidRDefault="00B939C4">
      <w:pPr>
        <w:rPr>
          <w:b/>
          <w:bCs/>
          <w:highlight w:val="red"/>
        </w:rPr>
      </w:pPr>
    </w:p>
    <w:p w:rsidR="00B939C4" w:rsidRDefault="00B939C4">
      <w:pPr>
        <w:rPr>
          <w:b/>
          <w:bCs/>
          <w:highlight w:val="red"/>
        </w:rPr>
      </w:pPr>
    </w:p>
    <w:p w:rsidR="000D43B1" w:rsidRDefault="000D43B1">
      <w:pPr>
        <w:rPr>
          <w:b/>
          <w:bCs/>
          <w:highlight w:val="red"/>
        </w:rPr>
      </w:pPr>
    </w:p>
    <w:p w:rsidR="00B939C4" w:rsidRDefault="00DD6D71">
      <w:r>
        <w:rPr>
          <w:b/>
          <w:bCs/>
        </w:rPr>
        <w:lastRenderedPageBreak/>
        <w:t>Orgány obce vo volebnom období 2018 - 2022</w:t>
      </w:r>
    </w:p>
    <w:p w:rsidR="00B939C4" w:rsidRDefault="00DD6D71">
      <w:pPr>
        <w:ind w:firstLine="708"/>
        <w:jc w:val="both"/>
      </w:pPr>
      <w:r>
        <w:t>Zvolený starosta obce a poslanci obecného zastupiteľstva zložili zákonom predpísaný sľub na ustanovujúcom zasadnutí OZ v Smrečanoch.</w:t>
      </w:r>
    </w:p>
    <w:p w:rsidR="00B939C4" w:rsidRDefault="00DD6D71">
      <w:pPr>
        <w:suppressAutoHyphens w:val="0"/>
      </w:pPr>
      <w:r>
        <w:rPr>
          <w:b/>
        </w:rPr>
        <w:t>Starosta obce:</w:t>
      </w:r>
      <w:r>
        <w:rPr>
          <w:b/>
          <w:bCs/>
          <w:color w:val="000000"/>
        </w:rPr>
        <w:t xml:space="preserve"> </w:t>
      </w:r>
      <w:r>
        <w:t>Ing. Ladislav Hološ</w:t>
      </w:r>
    </w:p>
    <w:p w:rsidR="00B939C4" w:rsidRDefault="00DD6D71">
      <w:pPr>
        <w:jc w:val="both"/>
      </w:pPr>
      <w:r>
        <w:rPr>
          <w:b/>
          <w:bCs/>
        </w:rPr>
        <w:t>Poslanci obecného zastupite</w:t>
      </w:r>
      <w:r>
        <w:rPr>
          <w:rFonts w:ascii="TimesNewRoman" w:hAnsi="TimesNewRoman" w:cs="TimesNewRoman"/>
          <w:b/>
          <w:bCs/>
        </w:rPr>
        <w:t>ľ</w:t>
      </w:r>
      <w:r>
        <w:rPr>
          <w:b/>
          <w:bCs/>
        </w:rPr>
        <w:t>stva v Smrečanoch</w:t>
      </w:r>
      <w:r>
        <w:rPr>
          <w:b/>
        </w:rPr>
        <w:t xml:space="preserve">  2018 - 2022</w:t>
      </w:r>
    </w:p>
    <w:p w:rsidR="00B939C4" w:rsidRDefault="00DD6D71">
      <w:r>
        <w:t xml:space="preserve">1/ Dušan </w:t>
      </w:r>
      <w:proofErr w:type="spellStart"/>
      <w:r>
        <w:t>Turoň</w:t>
      </w:r>
      <w:proofErr w:type="spellEnd"/>
      <w:r>
        <w:t xml:space="preserve"> – zástupca starostu obce</w:t>
      </w:r>
    </w:p>
    <w:p w:rsidR="00B939C4" w:rsidRDefault="00DD6D71">
      <w:r>
        <w:t xml:space="preserve">2/ Ing. Vladimír </w:t>
      </w:r>
      <w:proofErr w:type="spellStart"/>
      <w:r>
        <w:t>Kročan</w:t>
      </w:r>
      <w:proofErr w:type="spellEnd"/>
      <w:r>
        <w:t xml:space="preserve"> </w:t>
      </w:r>
    </w:p>
    <w:p w:rsidR="00B939C4" w:rsidRDefault="00DD6D71">
      <w:r>
        <w:t>3/ Ing. Martin Moravčík</w:t>
      </w:r>
    </w:p>
    <w:p w:rsidR="00B939C4" w:rsidRDefault="00DD6D71">
      <w:r>
        <w:t>4/ Ing. Miroslav Števko</w:t>
      </w:r>
    </w:p>
    <w:p w:rsidR="00B939C4" w:rsidRDefault="00DD6D71">
      <w:r>
        <w:t xml:space="preserve">5/ Martin </w:t>
      </w:r>
      <w:proofErr w:type="spellStart"/>
      <w:r>
        <w:t>Šimún</w:t>
      </w:r>
      <w:proofErr w:type="spellEnd"/>
    </w:p>
    <w:p w:rsidR="00B939C4" w:rsidRDefault="00DD6D71">
      <w:r>
        <w:t xml:space="preserve">6/ Ing. Jozef </w:t>
      </w:r>
      <w:proofErr w:type="spellStart"/>
      <w:r>
        <w:t>Užík</w:t>
      </w:r>
      <w:proofErr w:type="spellEnd"/>
    </w:p>
    <w:p w:rsidR="00B939C4" w:rsidRDefault="00DD6D71">
      <w:r>
        <w:t>7/ Mgr. Jerguš Bača</w:t>
      </w:r>
    </w:p>
    <w:p w:rsidR="000D43B1" w:rsidRDefault="000D43B1"/>
    <w:p w:rsidR="00B939C4" w:rsidRDefault="00DD6D71">
      <w:pPr>
        <w:pStyle w:val="Nadpis1"/>
        <w:numPr>
          <w:ilvl w:val="0"/>
          <w:numId w:val="2"/>
        </w:numPr>
        <w:jc w:val="both"/>
      </w:pPr>
      <w:r>
        <w:rPr>
          <w:bCs w:val="0"/>
        </w:rPr>
        <w:t xml:space="preserve">Pri obecnom zastupiteľstve vykonávali v roku 2018 svoju činnosť jeho poradné orgány, a to: </w:t>
      </w:r>
    </w:p>
    <w:p w:rsidR="00B939C4" w:rsidRDefault="00B939C4">
      <w:pPr>
        <w:pStyle w:val="Nadpis1"/>
        <w:jc w:val="both"/>
        <w:rPr>
          <w:highlight w:val="red"/>
        </w:rPr>
      </w:pPr>
    </w:p>
    <w:p w:rsidR="00B939C4" w:rsidRDefault="00DD6D71">
      <w:r>
        <w:t>1. Finančná a návrhová komisia – predseda Ing. Martin Moravčík</w:t>
      </w:r>
    </w:p>
    <w:p w:rsidR="00B939C4" w:rsidRDefault="00DD6D71">
      <w:pPr>
        <w:rPr>
          <w:color w:val="CE181E"/>
        </w:rPr>
      </w:pPr>
      <w:r>
        <w:t xml:space="preserve">2. Komisia stavebná a životného prostredia – predseda Ing. Vladimír </w:t>
      </w:r>
      <w:proofErr w:type="spellStart"/>
      <w:r>
        <w:t>Kročan</w:t>
      </w:r>
      <w:proofErr w:type="spellEnd"/>
    </w:p>
    <w:p w:rsidR="00B939C4" w:rsidRDefault="00DD6D71">
      <w:r>
        <w:t>3. Komisia pre kultúru a šport- predseda Ing. Miroslav Števko</w:t>
      </w:r>
    </w:p>
    <w:p w:rsidR="00B939C4" w:rsidRDefault="00DD6D71">
      <w:r>
        <w:t xml:space="preserve">4. Komisia verejného poriadku – predseda Ing. Jozef </w:t>
      </w:r>
      <w:proofErr w:type="spellStart"/>
      <w:r>
        <w:t>Užík</w:t>
      </w:r>
      <w:proofErr w:type="spellEnd"/>
    </w:p>
    <w:p w:rsidR="00B939C4" w:rsidRDefault="00B939C4">
      <w:pPr>
        <w:rPr>
          <w:color w:val="CE181E"/>
        </w:rPr>
      </w:pPr>
    </w:p>
    <w:p w:rsidR="00B939C4" w:rsidRDefault="00DD6D71">
      <w:pPr>
        <w:rPr>
          <w:color w:val="000000"/>
        </w:rPr>
      </w:pPr>
      <w:r>
        <w:rPr>
          <w:b/>
          <w:bCs/>
        </w:rPr>
        <w:t>Hlavný kontrolór:</w:t>
      </w:r>
    </w:p>
    <w:p w:rsidR="00B939C4" w:rsidRDefault="00DD6D71">
      <w:pPr>
        <w:ind w:firstLine="708"/>
        <w:jc w:val="both"/>
      </w:pPr>
      <w:r>
        <w:rPr>
          <w:color w:val="000000"/>
        </w:rPr>
        <w:t xml:space="preserve">Kontrolu  zákonnosti,   účinnosti,  hospodárnosti  a efektívnosti  pri hospodárení  a nakladaní s majetkom  a   majetkovými    právami  obce v roku  2018  vykonával  hlavný kontrolór  obce </w:t>
      </w:r>
    </w:p>
    <w:p w:rsidR="00B939C4" w:rsidRDefault="00DD6D71">
      <w:pPr>
        <w:jc w:val="both"/>
      </w:pPr>
      <w:r>
        <w:rPr>
          <w:color w:val="000000"/>
        </w:rPr>
        <w:t>Ing. Marta Gutraiová, zvolená do funkcie  obecným zastupiteľstvom uznesením č. 55/2017 zo dňa 14.9.2017 na obdobie 2017</w:t>
      </w:r>
      <w:r w:rsidR="000D43B1">
        <w:rPr>
          <w:color w:val="000000"/>
        </w:rPr>
        <w:t xml:space="preserve"> </w:t>
      </w:r>
      <w:r>
        <w:rPr>
          <w:color w:val="000000"/>
        </w:rPr>
        <w:t>-</w:t>
      </w:r>
      <w:r w:rsidR="000D43B1">
        <w:rPr>
          <w:color w:val="000000"/>
        </w:rPr>
        <w:t xml:space="preserve"> </w:t>
      </w:r>
      <w:r>
        <w:rPr>
          <w:color w:val="000000"/>
        </w:rPr>
        <w:t>2023.</w:t>
      </w:r>
    </w:p>
    <w:p w:rsidR="00B939C4" w:rsidRDefault="00B939C4">
      <w:pPr>
        <w:ind w:firstLine="708"/>
        <w:jc w:val="both"/>
        <w:rPr>
          <w:color w:val="000000"/>
        </w:rPr>
      </w:pPr>
    </w:p>
    <w:p w:rsidR="00B939C4" w:rsidRDefault="00DD6D71">
      <w:r>
        <w:rPr>
          <w:b/>
          <w:bCs/>
          <w:color w:val="002060"/>
          <w:sz w:val="28"/>
          <w:szCs w:val="28"/>
        </w:rPr>
        <w:t>Obecný úrad:</w:t>
      </w:r>
    </w:p>
    <w:p w:rsidR="00B939C4" w:rsidRDefault="00DD6D71">
      <w:pPr>
        <w:ind w:firstLine="708"/>
        <w:jc w:val="both"/>
        <w:rPr>
          <w:b/>
          <w:bCs/>
          <w:highlight w:val="red"/>
        </w:rPr>
      </w:pPr>
      <w:r>
        <w:t xml:space="preserve">Je výkonným orgánom obecného zastupiteľstva a starostu obce, zabezpečuje organizačné a administratívne veci. Prácu obecného úradu organizuje starosta obce. </w:t>
      </w:r>
    </w:p>
    <w:p w:rsidR="00B939C4" w:rsidRDefault="00B939C4">
      <w:pPr>
        <w:rPr>
          <w:b/>
          <w:bCs/>
          <w:highlight w:val="red"/>
        </w:rPr>
      </w:pPr>
    </w:p>
    <w:p w:rsidR="00B939C4" w:rsidRDefault="00DD6D71">
      <w:r>
        <w:rPr>
          <w:b/>
          <w:bCs/>
        </w:rPr>
        <w:t>Zamestnanci obecného úradu:</w:t>
      </w:r>
    </w:p>
    <w:p w:rsidR="00B939C4" w:rsidRDefault="00DD6D71">
      <w:pPr>
        <w:ind w:firstLine="708"/>
        <w:jc w:val="both"/>
        <w:rPr>
          <w:highlight w:val="red"/>
        </w:rPr>
      </w:pPr>
      <w:r>
        <w:t xml:space="preserve">Monika Podstavková – samostatný odborný referent </w:t>
      </w:r>
    </w:p>
    <w:p w:rsidR="00B939C4" w:rsidRDefault="00B939C4">
      <w:pPr>
        <w:rPr>
          <w:highlight w:val="red"/>
        </w:rPr>
      </w:pPr>
    </w:p>
    <w:p w:rsidR="00B939C4" w:rsidRDefault="00DD6D71">
      <w:pPr>
        <w:jc w:val="both"/>
      </w:pPr>
      <w:r>
        <w:rPr>
          <w:b/>
          <w:bCs/>
          <w:color w:val="002060"/>
          <w:sz w:val="28"/>
          <w:szCs w:val="28"/>
        </w:rPr>
        <w:t>Financovanie  obce:</w:t>
      </w:r>
    </w:p>
    <w:p w:rsidR="00B939C4" w:rsidRDefault="00DD6D71">
      <w:pPr>
        <w:ind w:firstLine="708"/>
        <w:jc w:val="both"/>
        <w:rPr>
          <w:highlight w:val="red"/>
        </w:rPr>
      </w:pPr>
      <w:r>
        <w:t xml:space="preserve">Obec financuje svoje potreby predovšetkým z vlastných príjmov, dotácií zo štátneho rozpočtu a z ďalších zdrojov. Na plnenie svojich úloh môže použiť návratné zdroje financovania a prostriedky mimorozpočtových peňažných fondov. Na plnenie rozvojového programu obce alebo na plnenie inej úlohy, na ktorej má štát záujem, možno obci poskytnúť štátnu dotáciu. Svoje úlohy môže obec financovať aj z prostriedkov združených s inými obcami, so samosprávnymi krajmi a s inými právnickými a fyzickými osobami. </w:t>
      </w:r>
    </w:p>
    <w:p w:rsidR="00B939C4" w:rsidRDefault="00DD6D71">
      <w:pPr>
        <w:jc w:val="both"/>
      </w:pPr>
      <w:r>
        <w:t>Základným nástrojom finančného hospodárenia obce v príslušnom rozpočtovom roku je rozpočet obce, ktorým sa riadi financovanie úloh a funkcií obce. Vyjadruje samostatnosť hospodárenia obce, obsahuje príjmy a výdavky, v ktorých sú vyjadrené finančné vzťahy k právnickým osobám a fyzickým osobám podnikateľom pôsobiacim na území obce, ako aj k obyvateľom žijúcim na území obce. Rozpočet obce  bol  zostavený ako prebytkový. Bežný rozpočet bol zostavený ako prebytkový. Kapitálový rozpočet bol zostavený ako schodkový.</w:t>
      </w:r>
    </w:p>
    <w:p w:rsidR="00B939C4" w:rsidRDefault="00DD6D71">
      <w:pPr>
        <w:jc w:val="both"/>
      </w:pPr>
      <w:r>
        <w:t xml:space="preserve">     </w:t>
      </w:r>
      <w:r>
        <w:tab/>
        <w:t>Hospodárenie obce sa riadilo podľa schváleného rozpočtu obce na rok 2018. Rozpočet schválilo obecné zastupiteľstvo obce Smrečany dňa 8.</w:t>
      </w:r>
      <w:r w:rsidR="000D43B1">
        <w:t xml:space="preserve"> </w:t>
      </w:r>
      <w:r>
        <w:t>decembra 2017 uznesením č. 72/2017.</w:t>
      </w:r>
    </w:p>
    <w:p w:rsidR="00B939C4" w:rsidRDefault="00DD6D71">
      <w:pPr>
        <w:jc w:val="both"/>
      </w:pPr>
      <w:r>
        <w:t xml:space="preserve">Rozpočet bol zmenený: </w:t>
      </w:r>
    </w:p>
    <w:p w:rsidR="00B939C4" w:rsidRDefault="00DD6D71">
      <w:pPr>
        <w:pStyle w:val="Zkladntext"/>
        <w:ind w:left="720" w:hanging="360"/>
        <w:rPr>
          <w:sz w:val="24"/>
        </w:rPr>
      </w:pPr>
      <w:r>
        <w:rPr>
          <w:sz w:val="24"/>
        </w:rPr>
        <w:t>1. zmena bola schválená starostom obce dňa 31.3.2018 – rozpočtové opatrenie 1/2018</w:t>
      </w:r>
    </w:p>
    <w:p w:rsidR="00B939C4" w:rsidRDefault="00DD6D71">
      <w:pPr>
        <w:pStyle w:val="Zkladntext"/>
        <w:ind w:left="720" w:hanging="360"/>
        <w:rPr>
          <w:sz w:val="24"/>
        </w:rPr>
      </w:pPr>
      <w:r>
        <w:rPr>
          <w:sz w:val="24"/>
        </w:rPr>
        <w:t>2. zmena bola schválená  OZ uznesením číslo 21/2018 dňa 9.5.2018</w:t>
      </w:r>
    </w:p>
    <w:p w:rsidR="00B939C4" w:rsidRDefault="00DD6D71">
      <w:pPr>
        <w:pStyle w:val="Zkladntext"/>
        <w:ind w:left="720" w:hanging="360"/>
        <w:rPr>
          <w:sz w:val="24"/>
        </w:rPr>
      </w:pPr>
      <w:r>
        <w:rPr>
          <w:sz w:val="24"/>
        </w:rPr>
        <w:t>3. zmena bola schválená  OZ uznesením číslo 43-46/2018 dňa 20.6.2018</w:t>
      </w:r>
    </w:p>
    <w:p w:rsidR="00B939C4" w:rsidRDefault="00DD6D71">
      <w:pPr>
        <w:pStyle w:val="Zkladntext"/>
        <w:ind w:left="720" w:hanging="360"/>
        <w:rPr>
          <w:sz w:val="24"/>
        </w:rPr>
      </w:pPr>
      <w:r>
        <w:rPr>
          <w:sz w:val="24"/>
        </w:rPr>
        <w:t>4.</w:t>
      </w:r>
      <w:r>
        <w:rPr>
          <w:color w:val="ED1C24"/>
          <w:sz w:val="24"/>
        </w:rPr>
        <w:t xml:space="preserve"> </w:t>
      </w:r>
      <w:r>
        <w:rPr>
          <w:sz w:val="24"/>
        </w:rPr>
        <w:t>zmena bola schválená  OZ uznesením číslo 27/2018 dňa 20.9.2018</w:t>
      </w:r>
    </w:p>
    <w:p w:rsidR="00B939C4" w:rsidRDefault="00DD6D71">
      <w:pPr>
        <w:pStyle w:val="Zkladntext"/>
        <w:ind w:left="720" w:hanging="360"/>
        <w:rPr>
          <w:sz w:val="24"/>
        </w:rPr>
      </w:pPr>
      <w:r>
        <w:rPr>
          <w:sz w:val="24"/>
        </w:rPr>
        <w:t>5. zmena bola schválená OZ uznesením číslo 7/12.12./2018 dňa 12.12.2018</w:t>
      </w:r>
    </w:p>
    <w:p w:rsidR="00B939C4" w:rsidRDefault="00B939C4">
      <w:pPr>
        <w:suppressAutoHyphens w:val="0"/>
        <w:ind w:left="2160"/>
        <w:jc w:val="both"/>
        <w:rPr>
          <w:sz w:val="22"/>
          <w:szCs w:val="22"/>
        </w:rPr>
      </w:pPr>
    </w:p>
    <w:p w:rsidR="00B939C4" w:rsidRDefault="00B939C4">
      <w:pPr>
        <w:suppressAutoHyphens w:val="0"/>
        <w:ind w:left="2160"/>
        <w:jc w:val="both"/>
        <w:rPr>
          <w:sz w:val="22"/>
          <w:szCs w:val="22"/>
        </w:rPr>
      </w:pPr>
    </w:p>
    <w:p w:rsidR="00B939C4" w:rsidRDefault="00DD6D71">
      <w:r>
        <w:t>Zmeny rozpočtu RO:</w:t>
      </w:r>
    </w:p>
    <w:p w:rsidR="00B939C4" w:rsidRDefault="00DD6D71">
      <w:pPr>
        <w:pStyle w:val="Zkladntext"/>
        <w:ind w:left="720" w:hanging="360"/>
        <w:rPr>
          <w:sz w:val="24"/>
        </w:rPr>
      </w:pPr>
      <w:r>
        <w:rPr>
          <w:sz w:val="24"/>
        </w:rPr>
        <w:t>1. zmena bola schválená 31.3.2018 rozpočtovým opatrením MŠ1/2018</w:t>
      </w:r>
    </w:p>
    <w:p w:rsidR="00B939C4" w:rsidRDefault="00DD6D71">
      <w:pPr>
        <w:pStyle w:val="Zkladntext"/>
        <w:ind w:left="720" w:hanging="360"/>
        <w:rPr>
          <w:sz w:val="24"/>
        </w:rPr>
      </w:pPr>
      <w:r>
        <w:rPr>
          <w:sz w:val="24"/>
        </w:rPr>
        <w:t>2. zmena bola schválená 30.6.2018 rozpočtovým opatrením MŠ2/2018</w:t>
      </w:r>
    </w:p>
    <w:p w:rsidR="00B939C4" w:rsidRDefault="00DD6D71">
      <w:pPr>
        <w:pStyle w:val="Zkladntext"/>
        <w:ind w:left="720" w:hanging="360"/>
        <w:rPr>
          <w:sz w:val="24"/>
        </w:rPr>
      </w:pPr>
      <w:r>
        <w:rPr>
          <w:sz w:val="24"/>
        </w:rPr>
        <w:t>3. zmena bola schválená 30.9.2018 rozpočtovým opatrením MŠ3/2018</w:t>
      </w:r>
    </w:p>
    <w:p w:rsidR="00B939C4" w:rsidRDefault="00DD6D71">
      <w:pPr>
        <w:pStyle w:val="Zkladntext"/>
        <w:tabs>
          <w:tab w:val="left" w:pos="368"/>
          <w:tab w:val="left" w:pos="1770"/>
        </w:tabs>
        <w:ind w:left="720" w:hanging="360"/>
        <w:rPr>
          <w:sz w:val="24"/>
        </w:rPr>
      </w:pPr>
      <w:r>
        <w:rPr>
          <w:sz w:val="24"/>
        </w:rPr>
        <w:t>4.</w:t>
      </w:r>
      <w:r>
        <w:rPr>
          <w:color w:val="ED1C24"/>
          <w:sz w:val="24"/>
        </w:rPr>
        <w:t xml:space="preserve"> </w:t>
      </w:r>
      <w:r>
        <w:rPr>
          <w:sz w:val="24"/>
        </w:rPr>
        <w:t>zmena bola schválená 31.12.2018 rozpočtovým opatrením MŠ4/2018</w:t>
      </w:r>
    </w:p>
    <w:p w:rsidR="00B939C4" w:rsidRDefault="00DD6D71">
      <w:pPr>
        <w:pStyle w:val="Zkladntext"/>
        <w:tabs>
          <w:tab w:val="left" w:pos="355"/>
        </w:tabs>
        <w:jc w:val="both"/>
        <w:rPr>
          <w:color w:val="ED1C24"/>
          <w:sz w:val="24"/>
        </w:rPr>
      </w:pPr>
      <w:r>
        <w:rPr>
          <w:color w:val="ED1C24"/>
          <w:sz w:val="24"/>
        </w:rPr>
        <w:tab/>
      </w:r>
    </w:p>
    <w:p w:rsidR="00B939C4" w:rsidRDefault="00DD6D71">
      <w:pPr>
        <w:ind w:firstLine="708"/>
        <w:jc w:val="both"/>
        <w:rPr>
          <w:b/>
          <w:color w:val="0066CC"/>
          <w:sz w:val="28"/>
          <w:szCs w:val="28"/>
          <w:highlight w:val="red"/>
        </w:rPr>
      </w:pPr>
      <w:r>
        <w:t>Účtovníctvo obce sa vedie podľa zákona NR SR č. 431/2002 Z. z. o účtovníctve v znení neskorších predpisov a v zmysle § 20 zákona sa vyhotovuje táto výročná správa. Postupy účtovania pre obce upravuje Opatrenie MJF SR MF/16786/2007-31 z 8. augusta 2007, ktorým sa ustanovujú podrobnosti o postupoch účtovania a rámcovej účtovnej osnove pre rozpočtové organizácie, príspevkové organizácia, štátne fondy, obce a vyššie územné celky a Opatrenie MF SR z 5. decembra 2007 č. MF/25755/2007-31, ktorým sa ustanovujú podrobnosti o usporiadaní, označovaní a obsahovom vymedzení položiek individuálnej účtovnej závierky, termín a miesto predkladania účtovnej závierky pre rozpočtové organizácie, príspevkové organizácie, štátne fondy, obce a vyššie územné celky.</w:t>
      </w:r>
    </w:p>
    <w:p w:rsidR="00B939C4" w:rsidRDefault="00DD6D71">
      <w:pPr>
        <w:ind w:firstLine="708"/>
        <w:jc w:val="both"/>
        <w:rPr>
          <w:highlight w:val="red"/>
        </w:rPr>
      </w:pPr>
      <w:r>
        <w:t>Majetkom obce sú veci vo vlastníctve obce a majetkové práva obce. Majetok obce slúži na plnenie úloh obce, má sa zveľaďovať a zhodnocovať a vo svojej celkovej hodnote zásadne nezmenšený zachovať. Darovanie nehnuteľného majetku obce je neprípustné. Majetok obce možno použiť na verejné účely, na podnikateľskú činnosť a na výkon samosprávy obce. Zásady hospodárenia s majetkom obce určuje obecné zastupiteľstvo. Obec môže zveriť svoj majetok do správy príspevkovej alebo rozpočtovej organizácii, ktorú zriadila podľa zákona o rozpočtových pravidlách verejnej správy. Obec môže vložiť svoj majetok ako vklad do obchodnej spoločnosti alebo môže zo svojho majetku založiť právnickú osobu. Obec môže upustiť od vymáhania majetkových práv, ak dôvody pre trvalé alebo dočasné upustenie určí v zásadách hospodárenia s majetkom obce.</w:t>
      </w:r>
    </w:p>
    <w:p w:rsidR="00B939C4" w:rsidRDefault="00B939C4">
      <w:pPr>
        <w:jc w:val="both"/>
        <w:rPr>
          <w:highlight w:val="red"/>
        </w:rPr>
      </w:pPr>
    </w:p>
    <w:p w:rsidR="00B939C4" w:rsidRDefault="00DD6D71">
      <w:pPr>
        <w:ind w:firstLine="708"/>
        <w:jc w:val="both"/>
      </w:pPr>
      <w:r>
        <w:t>Podiely na daniach v správe štátu upravuje zákon č. 564/2004 Z. z. o rozpočtovom určení výnosu dane z príjmov územnej samospráve a o zmene a doplnení niektorých zákonov.</w:t>
      </w:r>
    </w:p>
    <w:p w:rsidR="00B939C4" w:rsidRDefault="00DD6D71">
      <w:pPr>
        <w:ind w:firstLine="708"/>
        <w:jc w:val="both"/>
      </w:pPr>
      <w:r>
        <w:t>Dotácie na úhradu nákladov preneseného výkonu štátnej správy sa zabezpečujú prostredníctvom správcu kapitoly štátneho rozpočtu, do ktorého vecnej pôsobnosti patrí výkon štátnej správy, ktorý sa preniesol na obec. Poskytujú sa na základe zákona č. 597/2003 Z. z. o financovaní základných škôl a školských zariadení. Do prijatia prostriedkov štátneho rozpočtu obcou na úhradu nákladov preneseného výkonu štátnej správy môže obec použiť na ich úhradu vlastné príjmy. Po prijatí prostriedkov ŠR obec zúčtuje prostriedky v prospech svojho rozpočtu.</w:t>
      </w:r>
    </w:p>
    <w:p w:rsidR="00B939C4" w:rsidRDefault="00DD6D71">
      <w:pPr>
        <w:ind w:firstLine="708"/>
        <w:jc w:val="both"/>
      </w:pPr>
      <w:r>
        <w:t>Ďalšie dotácie v súlade so zákonom o štátnom rozpočte na príslušný rozpočtový rok sa zabezpečujú prostredníctvom Ministerstva financií SR alebo správcu rozpočtovej kapitoly ŠR, do ktorého vecnej pôsobnosti patrí činnosť, ktorá sa má financovať.</w:t>
      </w:r>
    </w:p>
    <w:p w:rsidR="00B939C4" w:rsidRDefault="00DD6D71">
      <w:pPr>
        <w:ind w:firstLine="708"/>
        <w:jc w:val="both"/>
      </w:pPr>
      <w:r>
        <w:t>Obec, ako subjekt verejnej správy zadefinovaný v § 3 zákona č. 523/2004 Z. z. o rozpočtových pravidlách verejnej správy v znení neskorších predpisov,  je právnickou osobou zapísanou    v registri organizácií   vedenom    Štatistickým úradom   SR podľa zákona č. 540/2001 Z. z. o štátnej štatistike.</w:t>
      </w:r>
    </w:p>
    <w:p w:rsidR="00B939C4" w:rsidRDefault="00DD6D71">
      <w:pPr>
        <w:ind w:firstLine="708"/>
        <w:jc w:val="both"/>
        <w:rPr>
          <w:b/>
          <w:color w:val="002060"/>
          <w:sz w:val="28"/>
          <w:szCs w:val="28"/>
        </w:rPr>
      </w:pPr>
      <w:r>
        <w:tab/>
      </w:r>
    </w:p>
    <w:p w:rsidR="00B939C4" w:rsidRDefault="00DD6D71">
      <w:pPr>
        <w:jc w:val="both"/>
      </w:pPr>
      <w:r>
        <w:rPr>
          <w:b/>
          <w:color w:val="002060"/>
          <w:sz w:val="28"/>
          <w:szCs w:val="28"/>
        </w:rPr>
        <w:t>Výchova a vzdelávanie:</w:t>
      </w:r>
    </w:p>
    <w:p w:rsidR="00B939C4" w:rsidRDefault="00DD6D71">
      <w:pPr>
        <w:ind w:firstLine="708"/>
        <w:jc w:val="both"/>
        <w:rPr>
          <w:b/>
          <w:bCs/>
          <w:color w:val="002060"/>
          <w:sz w:val="28"/>
          <w:szCs w:val="28"/>
          <w:highlight w:val="red"/>
        </w:rPr>
      </w:pPr>
      <w:r>
        <w:t xml:space="preserve">Výchovu a vzdelávanie detí v obci poskytuje  Materská škola, ktorej zriaďovateľom je obec, ktorá aj formou originálnych kompetencií finančne zabezpečuje chod zariadenia. </w:t>
      </w:r>
    </w:p>
    <w:p w:rsidR="00B939C4" w:rsidRDefault="00B939C4">
      <w:pPr>
        <w:ind w:firstLine="708"/>
        <w:jc w:val="both"/>
        <w:rPr>
          <w:b/>
          <w:bCs/>
          <w:color w:val="002060"/>
          <w:sz w:val="28"/>
          <w:szCs w:val="28"/>
          <w:highlight w:val="red"/>
        </w:rPr>
      </w:pPr>
    </w:p>
    <w:p w:rsidR="00B939C4" w:rsidRDefault="00DD6D71">
      <w:pPr>
        <w:jc w:val="both"/>
      </w:pPr>
      <w:r>
        <w:rPr>
          <w:b/>
          <w:bCs/>
          <w:color w:val="002060"/>
          <w:sz w:val="28"/>
          <w:szCs w:val="28"/>
        </w:rPr>
        <w:t>Kultúra:</w:t>
      </w:r>
    </w:p>
    <w:p w:rsidR="00B939C4" w:rsidRDefault="00DD6D71">
      <w:pPr>
        <w:suppressAutoHyphens w:val="0"/>
        <w:ind w:firstLine="708"/>
        <w:jc w:val="both"/>
      </w:pPr>
      <w:r>
        <w:t xml:space="preserve">Spoločenský a kultúrny život v obci zabezpečuje obecný úrad v spolupráci s organizáciami </w:t>
      </w:r>
      <w:proofErr w:type="spellStart"/>
      <w:r>
        <w:t>FS</w:t>
      </w:r>
      <w:r w:rsidR="00374E5F">
        <w:t>k</w:t>
      </w:r>
      <w:proofErr w:type="spellEnd"/>
      <w:r>
        <w:t xml:space="preserve"> Smrečany,  DHZ, Jednota dôchodcov, MŠ Smrečany, ZMS, MS SČK, TJ Družba Smrečany-Žiar, Slovenský zväz protifašistických bojovníkov, Združenie divadelných ochotníkov, Smrečianski záhradkári.</w:t>
      </w:r>
    </w:p>
    <w:p w:rsidR="00B939C4" w:rsidRDefault="00B939C4">
      <w:pPr>
        <w:suppressAutoHyphens w:val="0"/>
        <w:ind w:firstLine="708"/>
        <w:jc w:val="both"/>
      </w:pPr>
    </w:p>
    <w:p w:rsidR="00B939C4" w:rsidRDefault="00B939C4">
      <w:pPr>
        <w:ind w:left="-14" w:firstLine="14"/>
        <w:jc w:val="both"/>
        <w:rPr>
          <w:highlight w:val="red"/>
        </w:rPr>
      </w:pPr>
    </w:p>
    <w:p w:rsidR="00B939C4" w:rsidRDefault="00B939C4">
      <w:pPr>
        <w:ind w:left="-14" w:firstLine="14"/>
        <w:jc w:val="both"/>
        <w:rPr>
          <w:highlight w:val="red"/>
        </w:rPr>
      </w:pPr>
    </w:p>
    <w:p w:rsidR="00B939C4" w:rsidRDefault="00B939C4">
      <w:pPr>
        <w:ind w:left="-14" w:firstLine="14"/>
        <w:jc w:val="both"/>
        <w:rPr>
          <w:highlight w:val="red"/>
        </w:rPr>
      </w:pPr>
    </w:p>
    <w:p w:rsidR="00B939C4" w:rsidRDefault="00B939C4">
      <w:pPr>
        <w:ind w:left="-14" w:firstLine="14"/>
        <w:jc w:val="both"/>
        <w:rPr>
          <w:highlight w:val="red"/>
        </w:rPr>
      </w:pPr>
    </w:p>
    <w:p w:rsidR="00B939C4" w:rsidRDefault="00B939C4">
      <w:pPr>
        <w:ind w:left="-14" w:firstLine="14"/>
        <w:jc w:val="both"/>
        <w:rPr>
          <w:highlight w:val="red"/>
        </w:rPr>
      </w:pPr>
    </w:p>
    <w:p w:rsidR="00B939C4" w:rsidRDefault="00DD6D71">
      <w:pPr>
        <w:jc w:val="both"/>
      </w:pPr>
      <w:r>
        <w:rPr>
          <w:b/>
          <w:bCs/>
          <w:color w:val="002060"/>
          <w:sz w:val="28"/>
          <w:szCs w:val="28"/>
        </w:rPr>
        <w:t>Sociálne zabezpečenie:</w:t>
      </w:r>
    </w:p>
    <w:p w:rsidR="00B939C4" w:rsidRDefault="00DD6D71">
      <w:pPr>
        <w:ind w:firstLine="708"/>
        <w:jc w:val="both"/>
        <w:rPr>
          <w:highlight w:val="red"/>
        </w:rPr>
      </w:pPr>
      <w:r>
        <w:t xml:space="preserve">Opatrovateľskú službu obec Smrečany poskytuje v zmysle § 41 zákona NR SR č.448/2008 Z. z. o sociálnych službách a o zmene a doplnení zákona č. 455/1991 Zb. o živnostenskom podnikaní /živnostenský zákon/ v znení neskorších predpisov /ďalej len „zákon“/ fyzickej osobe, ktorá má trvalý pobyt na území obce Smrečany a na základe zmluvy o poskytovaní sociálnej služby. Sociálna služba je výkon práce, ktorou je opatrovateľská služba a ktorá sa poskytuje do vydania rozhodnutia o zániku odkázanosti na opatrovateľskú službu. </w:t>
      </w:r>
    </w:p>
    <w:p w:rsidR="00B939C4" w:rsidRDefault="00B939C4">
      <w:pPr>
        <w:ind w:left="-14" w:firstLine="722"/>
        <w:jc w:val="both"/>
        <w:rPr>
          <w:highlight w:val="red"/>
        </w:rPr>
      </w:pPr>
    </w:p>
    <w:p w:rsidR="00B939C4" w:rsidRDefault="00DD6D71">
      <w:pPr>
        <w:ind w:left="-14" w:firstLine="14"/>
        <w:jc w:val="both"/>
      </w:pPr>
      <w:r>
        <w:t xml:space="preserve"> </w:t>
      </w:r>
      <w:r>
        <w:rPr>
          <w:b/>
          <w:bCs/>
          <w:color w:val="002060"/>
          <w:sz w:val="28"/>
          <w:szCs w:val="28"/>
        </w:rPr>
        <w:t>Inštitúcie v obci:</w:t>
      </w:r>
    </w:p>
    <w:p w:rsidR="00B939C4" w:rsidRDefault="00B939C4">
      <w:pPr>
        <w:ind w:left="-14" w:firstLine="14"/>
        <w:jc w:val="both"/>
      </w:pPr>
    </w:p>
    <w:p w:rsidR="00B939C4" w:rsidRDefault="00DD6D71">
      <w:r>
        <w:tab/>
        <w:t xml:space="preserve">Slovenská pošta a. s., </w:t>
      </w:r>
    </w:p>
    <w:p w:rsidR="00B939C4" w:rsidRDefault="00DD6D71">
      <w:r>
        <w:tab/>
        <w:t xml:space="preserve">Evanjelický farský úrad </w:t>
      </w:r>
    </w:p>
    <w:p w:rsidR="00B939C4" w:rsidRDefault="00DD6D71">
      <w:pPr>
        <w:ind w:left="-14" w:firstLine="14"/>
        <w:jc w:val="both"/>
      </w:pPr>
      <w:r>
        <w:tab/>
        <w:t xml:space="preserve">Potraviny COOP Jednota </w:t>
      </w:r>
    </w:p>
    <w:p w:rsidR="00B939C4" w:rsidRDefault="00DD6D71">
      <w:pPr>
        <w:ind w:left="-14" w:firstLine="14"/>
        <w:jc w:val="both"/>
      </w:pPr>
      <w:r>
        <w:tab/>
        <w:t>PD so sídlom v Smrečanoch</w:t>
      </w:r>
    </w:p>
    <w:p w:rsidR="00B939C4" w:rsidRDefault="00DD6D71">
      <w:pPr>
        <w:rPr>
          <w:highlight w:val="red"/>
        </w:rPr>
      </w:pPr>
      <w:r>
        <w:tab/>
        <w:t>Domov Sociálnych služieb</w:t>
      </w:r>
    </w:p>
    <w:p w:rsidR="00B939C4" w:rsidRDefault="00B939C4">
      <w:pPr>
        <w:rPr>
          <w:highlight w:val="red"/>
        </w:rPr>
      </w:pPr>
    </w:p>
    <w:p w:rsidR="00B939C4" w:rsidRDefault="00B939C4">
      <w:pPr>
        <w:rPr>
          <w:highlight w:val="red"/>
        </w:rPr>
      </w:pPr>
    </w:p>
    <w:p w:rsidR="00B939C4" w:rsidRDefault="00DD6D71">
      <w:pPr>
        <w:jc w:val="both"/>
        <w:rPr>
          <w:b/>
          <w:bCs/>
          <w:color w:val="000000"/>
        </w:rPr>
      </w:pPr>
      <w:r>
        <w:rPr>
          <w:b/>
          <w:bCs/>
          <w:color w:val="002060"/>
          <w:sz w:val="28"/>
          <w:szCs w:val="28"/>
        </w:rPr>
        <w:t xml:space="preserve">Rozpočtová  organizácia </w:t>
      </w:r>
    </w:p>
    <w:p w:rsidR="00B939C4" w:rsidRDefault="00B939C4">
      <w:pPr>
        <w:jc w:val="both"/>
        <w:rPr>
          <w:b/>
          <w:bCs/>
          <w:color w:val="000000"/>
        </w:rPr>
      </w:pPr>
    </w:p>
    <w:p w:rsidR="00B939C4" w:rsidRDefault="00DD6D71">
      <w:pPr>
        <w:jc w:val="both"/>
        <w:rPr>
          <w:b/>
          <w:bCs/>
        </w:rPr>
      </w:pPr>
      <w:r>
        <w:rPr>
          <w:b/>
          <w:bCs/>
        </w:rPr>
        <w:t>Materská škola Smrečany</w:t>
      </w:r>
    </w:p>
    <w:p w:rsidR="00B939C4" w:rsidRDefault="00DD6D71">
      <w:pPr>
        <w:rPr>
          <w:b/>
          <w:bCs/>
        </w:rPr>
      </w:pPr>
      <w:r>
        <w:rPr>
          <w:b/>
          <w:bCs/>
        </w:rPr>
        <w:t>Adresa:</w:t>
      </w:r>
      <w:r>
        <w:t xml:space="preserve"> Smrečany 117, 032</w:t>
      </w:r>
      <w:r w:rsidR="00077A3B">
        <w:t xml:space="preserve"> </w:t>
      </w:r>
      <w:r>
        <w:t>05  Smrečany</w:t>
      </w:r>
    </w:p>
    <w:p w:rsidR="00B939C4" w:rsidRDefault="00DD6D71">
      <w:pPr>
        <w:rPr>
          <w:b/>
        </w:rPr>
      </w:pPr>
      <w:r>
        <w:rPr>
          <w:b/>
          <w:bCs/>
        </w:rPr>
        <w:t xml:space="preserve">Riaditeľ: </w:t>
      </w:r>
      <w:r>
        <w:t xml:space="preserve">Vladimíra </w:t>
      </w:r>
      <w:proofErr w:type="spellStart"/>
      <w:r>
        <w:t>Kubincová</w:t>
      </w:r>
      <w:proofErr w:type="spellEnd"/>
    </w:p>
    <w:p w:rsidR="00B939C4" w:rsidRDefault="00DD6D71">
      <w:pPr>
        <w:rPr>
          <w:b/>
          <w:bCs/>
          <w:color w:val="000000"/>
        </w:rPr>
      </w:pPr>
      <w:r>
        <w:rPr>
          <w:b/>
        </w:rPr>
        <w:t>IČO:</w:t>
      </w:r>
      <w:r>
        <w:t xml:space="preserve"> 37904990</w:t>
      </w:r>
    </w:p>
    <w:p w:rsidR="00B939C4" w:rsidRDefault="00DD6D71">
      <w:pPr>
        <w:rPr>
          <w:bCs/>
          <w:color w:val="000000"/>
        </w:rPr>
      </w:pPr>
      <w:r>
        <w:rPr>
          <w:b/>
          <w:bCs/>
          <w:color w:val="000000"/>
        </w:rPr>
        <w:t xml:space="preserve">Počet žiakov: </w:t>
      </w:r>
    </w:p>
    <w:p w:rsidR="00B939C4" w:rsidRDefault="00DD6D71">
      <w:r>
        <w:rPr>
          <w:bCs/>
          <w:color w:val="000000"/>
        </w:rPr>
        <w:t>Materská škola:</w:t>
      </w:r>
      <w:r w:rsidR="00077A3B">
        <w:rPr>
          <w:bCs/>
          <w:color w:val="000000"/>
        </w:rPr>
        <w:t xml:space="preserve"> </w:t>
      </w:r>
      <w:r>
        <w:t>22 detí</w:t>
      </w:r>
    </w:p>
    <w:p w:rsidR="00B939C4" w:rsidRDefault="00B939C4">
      <w:pPr>
        <w:ind w:firstLine="708"/>
        <w:jc w:val="both"/>
      </w:pPr>
    </w:p>
    <w:p w:rsidR="00B939C4" w:rsidRDefault="00B939C4">
      <w:pPr>
        <w:ind w:firstLine="708"/>
        <w:jc w:val="both"/>
      </w:pPr>
    </w:p>
    <w:p w:rsidR="00B939C4" w:rsidRDefault="00DD6D71">
      <w:pPr>
        <w:ind w:firstLine="708"/>
        <w:jc w:val="both"/>
      </w:pPr>
      <w:r>
        <w:t>Materská škola v Smrečanoch hospodári s vlastnými finančnými prostriedkami a je napojená na rozpočet obce.</w:t>
      </w:r>
    </w:p>
    <w:tbl>
      <w:tblPr>
        <w:tblW w:w="9679" w:type="dxa"/>
        <w:tblInd w:w="55"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000" w:firstRow="0" w:lastRow="0" w:firstColumn="0" w:lastColumn="0" w:noHBand="0" w:noVBand="0"/>
      </w:tblPr>
      <w:tblGrid>
        <w:gridCol w:w="7088"/>
        <w:gridCol w:w="2591"/>
      </w:tblGrid>
      <w:tr w:rsidR="00B939C4">
        <w:trPr>
          <w:trHeight w:val="276"/>
        </w:trPr>
        <w:tc>
          <w:tcPr>
            <w:tcW w:w="7087" w:type="dxa"/>
            <w:tcBorders>
              <w:top w:val="single" w:sz="4" w:space="0" w:color="000000"/>
              <w:left w:val="single" w:sz="4" w:space="0" w:color="000000"/>
              <w:bottom w:val="single" w:sz="4" w:space="0" w:color="000000"/>
            </w:tcBorders>
            <w:shd w:val="clear" w:color="auto" w:fill="99CCFF"/>
          </w:tcPr>
          <w:p w:rsidR="00B939C4" w:rsidRDefault="00DD6D71">
            <w:pPr>
              <w:pStyle w:val="Nadpis1"/>
              <w:snapToGrid w:val="0"/>
              <w:ind w:left="432" w:hanging="432"/>
            </w:pPr>
            <w:r>
              <w:t xml:space="preserve">Príjmy ZŠ s MŠ  - zúčtované cez  rozpočet obce  </w:t>
            </w:r>
          </w:p>
        </w:tc>
        <w:tc>
          <w:tcPr>
            <w:tcW w:w="2591" w:type="dxa"/>
            <w:tcBorders>
              <w:top w:val="single" w:sz="4" w:space="0" w:color="000000"/>
              <w:left w:val="single" w:sz="4" w:space="0" w:color="000000"/>
              <w:bottom w:val="single" w:sz="4" w:space="0" w:color="000000"/>
              <w:right w:val="single" w:sz="4" w:space="0" w:color="000000"/>
            </w:tcBorders>
            <w:shd w:val="clear" w:color="auto" w:fill="99CCFF"/>
          </w:tcPr>
          <w:p w:rsidR="00B939C4" w:rsidRDefault="00DD6D71">
            <w:pPr>
              <w:pStyle w:val="Obsahtabuky"/>
              <w:snapToGrid w:val="0"/>
              <w:jc w:val="right"/>
            </w:pPr>
            <w:r>
              <w:rPr>
                <w:b/>
                <w:bCs/>
              </w:rPr>
              <w:t>Suma v Eur</w:t>
            </w:r>
          </w:p>
        </w:tc>
      </w:tr>
      <w:tr w:rsidR="00B939C4">
        <w:trPr>
          <w:trHeight w:val="276"/>
        </w:trPr>
        <w:tc>
          <w:tcPr>
            <w:tcW w:w="708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pPr>
            <w:r>
              <w:rPr>
                <w:b/>
              </w:rPr>
              <w:t>Dotácia  na predškolákov z KŠU cez obec 2018</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rPr>
                <w:b/>
              </w:rPr>
              <w:t>1.158,00</w:t>
            </w:r>
          </w:p>
        </w:tc>
      </w:tr>
      <w:tr w:rsidR="00B939C4">
        <w:trPr>
          <w:trHeight w:val="276"/>
        </w:trPr>
        <w:tc>
          <w:tcPr>
            <w:tcW w:w="708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pPr>
            <w:r>
              <w:rPr>
                <w:b/>
              </w:rPr>
              <w:t>Vlastné príjmy školy za rok 2018</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rPr>
                <w:b/>
              </w:rPr>
              <w:t>8.955,87</w:t>
            </w:r>
          </w:p>
        </w:tc>
      </w:tr>
      <w:tr w:rsidR="00B939C4">
        <w:trPr>
          <w:trHeight w:val="276"/>
        </w:trPr>
        <w:tc>
          <w:tcPr>
            <w:tcW w:w="708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rPr>
                <w:b/>
              </w:rPr>
            </w:pPr>
            <w:r>
              <w:rPr>
                <w:b/>
              </w:rPr>
              <w:t>Originálne kompetencie z rozpočtu obce</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rPr>
                <w:b/>
              </w:rPr>
              <w:t>69.163.31</w:t>
            </w:r>
          </w:p>
        </w:tc>
      </w:tr>
      <w:tr w:rsidR="00B939C4">
        <w:trPr>
          <w:trHeight w:val="276"/>
        </w:trPr>
        <w:tc>
          <w:tcPr>
            <w:tcW w:w="7087" w:type="dxa"/>
            <w:tcBorders>
              <w:top w:val="single" w:sz="4" w:space="0" w:color="000000"/>
              <w:left w:val="single" w:sz="4" w:space="0" w:color="000000"/>
              <w:bottom w:val="single" w:sz="4" w:space="0" w:color="000000"/>
            </w:tcBorders>
            <w:shd w:val="clear" w:color="auto" w:fill="FFFF99"/>
          </w:tcPr>
          <w:p w:rsidR="00B939C4" w:rsidRDefault="00DD6D71">
            <w:pPr>
              <w:pStyle w:val="Obsahtabuky"/>
              <w:snapToGrid w:val="0"/>
            </w:pPr>
            <w:r>
              <w:rPr>
                <w:b/>
                <w:bCs/>
              </w:rPr>
              <w:t>Celkové príjmy ZŠ a MŠ za rok 2018</w:t>
            </w:r>
          </w:p>
        </w:tc>
        <w:tc>
          <w:tcPr>
            <w:tcW w:w="2591" w:type="dxa"/>
            <w:tcBorders>
              <w:top w:val="single" w:sz="4" w:space="0" w:color="000000"/>
              <w:left w:val="single" w:sz="4" w:space="0" w:color="000000"/>
              <w:bottom w:val="single" w:sz="4" w:space="0" w:color="000000"/>
              <w:right w:val="single" w:sz="4" w:space="0" w:color="000000"/>
            </w:tcBorders>
            <w:shd w:val="clear" w:color="auto" w:fill="FFFF99"/>
          </w:tcPr>
          <w:p w:rsidR="00B939C4" w:rsidRDefault="00DD6D71">
            <w:pPr>
              <w:pStyle w:val="Obsahtabuky"/>
              <w:snapToGrid w:val="0"/>
              <w:jc w:val="right"/>
            </w:pPr>
            <w:r>
              <w:rPr>
                <w:b/>
                <w:bCs/>
              </w:rPr>
              <w:t>79.277,18</w:t>
            </w:r>
          </w:p>
        </w:tc>
      </w:tr>
    </w:tbl>
    <w:p w:rsidR="00B939C4" w:rsidRDefault="00B939C4">
      <w:pPr>
        <w:ind w:left="432" w:hanging="432"/>
        <w:rPr>
          <w:b/>
        </w:rPr>
      </w:pPr>
    </w:p>
    <w:tbl>
      <w:tblPr>
        <w:tblW w:w="9679" w:type="dxa"/>
        <w:tblInd w:w="55"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000" w:firstRow="0" w:lastRow="0" w:firstColumn="0" w:lastColumn="0" w:noHBand="0" w:noVBand="0"/>
      </w:tblPr>
      <w:tblGrid>
        <w:gridCol w:w="7088"/>
        <w:gridCol w:w="2591"/>
      </w:tblGrid>
      <w:tr w:rsidR="00B939C4">
        <w:trPr>
          <w:trHeight w:val="276"/>
        </w:trPr>
        <w:tc>
          <w:tcPr>
            <w:tcW w:w="7087" w:type="dxa"/>
            <w:tcBorders>
              <w:top w:val="single" w:sz="4" w:space="0" w:color="000000"/>
              <w:left w:val="single" w:sz="4" w:space="0" w:color="000000"/>
              <w:bottom w:val="single" w:sz="4" w:space="0" w:color="000000"/>
            </w:tcBorders>
            <w:shd w:val="clear" w:color="auto" w:fill="99CCFF"/>
          </w:tcPr>
          <w:p w:rsidR="00B939C4" w:rsidRDefault="00DD6D71">
            <w:pPr>
              <w:pStyle w:val="Obsahtabuky"/>
              <w:snapToGrid w:val="0"/>
              <w:rPr>
                <w:b/>
                <w:bCs/>
              </w:rPr>
            </w:pPr>
            <w:r>
              <w:rPr>
                <w:b/>
                <w:bCs/>
              </w:rPr>
              <w:t>Výdaje ZŠ s MŠ</w:t>
            </w:r>
          </w:p>
        </w:tc>
        <w:tc>
          <w:tcPr>
            <w:tcW w:w="2591" w:type="dxa"/>
            <w:tcBorders>
              <w:top w:val="single" w:sz="4" w:space="0" w:color="000000"/>
              <w:left w:val="single" w:sz="4" w:space="0" w:color="000000"/>
              <w:bottom w:val="single" w:sz="4" w:space="0" w:color="000000"/>
              <w:right w:val="single" w:sz="4" w:space="0" w:color="000000"/>
            </w:tcBorders>
            <w:shd w:val="clear" w:color="auto" w:fill="99CCFF"/>
          </w:tcPr>
          <w:p w:rsidR="00B939C4" w:rsidRDefault="00DD6D71">
            <w:pPr>
              <w:pStyle w:val="Obsahtabuky"/>
              <w:snapToGrid w:val="0"/>
              <w:jc w:val="right"/>
            </w:pPr>
            <w:r>
              <w:rPr>
                <w:b/>
                <w:bCs/>
              </w:rPr>
              <w:t>Suma v Eur</w:t>
            </w:r>
          </w:p>
        </w:tc>
      </w:tr>
      <w:tr w:rsidR="00B939C4">
        <w:trPr>
          <w:trHeight w:val="276"/>
        </w:trPr>
        <w:tc>
          <w:tcPr>
            <w:tcW w:w="708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pPr>
            <w:r>
              <w:rPr>
                <w:b/>
              </w:rPr>
              <w:t>Vyčerpané prostriedky za rok 2018</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rPr>
                <w:b/>
              </w:rPr>
              <w:t>79.746,23</w:t>
            </w:r>
          </w:p>
        </w:tc>
      </w:tr>
    </w:tbl>
    <w:p w:rsidR="00B939C4" w:rsidRDefault="00B939C4">
      <w:pPr>
        <w:jc w:val="both"/>
        <w:rPr>
          <w:b/>
          <w:color w:val="0066CC"/>
          <w:sz w:val="28"/>
          <w:szCs w:val="28"/>
          <w:highlight w:val="red"/>
        </w:rPr>
      </w:pPr>
    </w:p>
    <w:p w:rsidR="00B939C4" w:rsidRDefault="00B939C4">
      <w:pPr>
        <w:jc w:val="both"/>
        <w:rPr>
          <w:b/>
          <w:color w:val="0066CC"/>
          <w:sz w:val="28"/>
          <w:szCs w:val="28"/>
          <w:highlight w:val="red"/>
        </w:rPr>
      </w:pPr>
    </w:p>
    <w:p w:rsidR="00B939C4" w:rsidRDefault="00B939C4">
      <w:pPr>
        <w:jc w:val="both"/>
        <w:rPr>
          <w:b/>
          <w:color w:val="0066CC"/>
          <w:sz w:val="28"/>
          <w:szCs w:val="28"/>
        </w:rPr>
      </w:pPr>
    </w:p>
    <w:p w:rsidR="00B939C4" w:rsidRDefault="00B939C4">
      <w:pPr>
        <w:jc w:val="both"/>
        <w:rPr>
          <w:b/>
          <w:color w:val="0066CC"/>
          <w:sz w:val="28"/>
          <w:szCs w:val="28"/>
        </w:rPr>
      </w:pPr>
    </w:p>
    <w:p w:rsidR="00B939C4" w:rsidRDefault="00B939C4">
      <w:pPr>
        <w:jc w:val="both"/>
        <w:rPr>
          <w:b/>
          <w:color w:val="0066CC"/>
          <w:sz w:val="28"/>
          <w:szCs w:val="28"/>
        </w:rPr>
      </w:pPr>
    </w:p>
    <w:p w:rsidR="00B939C4" w:rsidRDefault="00B939C4">
      <w:pPr>
        <w:jc w:val="both"/>
        <w:rPr>
          <w:b/>
          <w:color w:val="0066CC"/>
          <w:sz w:val="28"/>
          <w:szCs w:val="28"/>
        </w:rPr>
      </w:pPr>
    </w:p>
    <w:p w:rsidR="00B939C4" w:rsidRDefault="00B939C4">
      <w:pPr>
        <w:jc w:val="both"/>
        <w:rPr>
          <w:b/>
          <w:color w:val="0066CC"/>
          <w:sz w:val="28"/>
          <w:szCs w:val="28"/>
        </w:rPr>
      </w:pPr>
    </w:p>
    <w:p w:rsidR="00B939C4" w:rsidRDefault="00B939C4">
      <w:pPr>
        <w:jc w:val="both"/>
        <w:rPr>
          <w:b/>
          <w:color w:val="0066CC"/>
          <w:sz w:val="28"/>
          <w:szCs w:val="28"/>
        </w:rPr>
      </w:pPr>
    </w:p>
    <w:p w:rsidR="00B939C4" w:rsidRDefault="00B939C4">
      <w:pPr>
        <w:jc w:val="both"/>
        <w:rPr>
          <w:b/>
          <w:color w:val="0066CC"/>
          <w:sz w:val="28"/>
          <w:szCs w:val="28"/>
        </w:rPr>
      </w:pPr>
    </w:p>
    <w:p w:rsidR="00B939C4" w:rsidRDefault="00B939C4">
      <w:pPr>
        <w:jc w:val="both"/>
        <w:rPr>
          <w:b/>
          <w:color w:val="0066CC"/>
          <w:sz w:val="28"/>
          <w:szCs w:val="28"/>
        </w:rPr>
      </w:pPr>
    </w:p>
    <w:p w:rsidR="00B939C4" w:rsidRDefault="00B939C4">
      <w:pPr>
        <w:jc w:val="both"/>
        <w:rPr>
          <w:b/>
          <w:color w:val="0066CC"/>
          <w:sz w:val="28"/>
          <w:szCs w:val="28"/>
        </w:rPr>
      </w:pPr>
    </w:p>
    <w:p w:rsidR="00B939C4" w:rsidRDefault="00B939C4">
      <w:pPr>
        <w:jc w:val="both"/>
        <w:rPr>
          <w:b/>
          <w:color w:val="0066CC"/>
          <w:sz w:val="28"/>
          <w:szCs w:val="28"/>
        </w:rPr>
      </w:pPr>
    </w:p>
    <w:p w:rsidR="00B939C4" w:rsidRDefault="00B939C4">
      <w:pPr>
        <w:jc w:val="both"/>
        <w:rPr>
          <w:b/>
          <w:color w:val="0066CC"/>
          <w:sz w:val="28"/>
          <w:szCs w:val="28"/>
        </w:rPr>
      </w:pPr>
    </w:p>
    <w:p w:rsidR="00B939C4" w:rsidRDefault="00DD6D71">
      <w:pPr>
        <w:jc w:val="both"/>
      </w:pPr>
      <w:r>
        <w:rPr>
          <w:b/>
          <w:color w:val="0066CC"/>
          <w:sz w:val="28"/>
          <w:szCs w:val="28"/>
        </w:rPr>
        <w:t>2. Rozpočet obce za rok 2018 a jeho plnenie</w:t>
      </w:r>
    </w:p>
    <w:p w:rsidR="00B939C4" w:rsidRDefault="00B939C4">
      <w:pPr>
        <w:pStyle w:val="Odsekzoznamu"/>
        <w:rPr>
          <w:b/>
          <w:color w:val="FF3333"/>
          <w:sz w:val="28"/>
          <w:szCs w:val="28"/>
        </w:rPr>
      </w:pPr>
    </w:p>
    <w:tbl>
      <w:tblPr>
        <w:tblW w:w="9040" w:type="dxa"/>
        <w:tblInd w:w="800"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3521"/>
        <w:gridCol w:w="3674"/>
        <w:gridCol w:w="1845"/>
      </w:tblGrid>
      <w:tr w:rsidR="00B939C4">
        <w:tc>
          <w:tcPr>
            <w:tcW w:w="3521" w:type="dxa"/>
            <w:tcBorders>
              <w:top w:val="single" w:sz="4" w:space="0" w:color="000000"/>
              <w:left w:val="single" w:sz="4" w:space="0" w:color="000000"/>
              <w:bottom w:val="single" w:sz="4" w:space="0" w:color="000000"/>
            </w:tcBorders>
            <w:shd w:val="clear" w:color="auto" w:fill="auto"/>
          </w:tcPr>
          <w:p w:rsidR="00B939C4" w:rsidRDefault="00DD6D71">
            <w:pPr>
              <w:jc w:val="center"/>
            </w:pPr>
            <w:r>
              <w:t>Rozpočet na rok 2018</w:t>
            </w:r>
          </w:p>
        </w:tc>
        <w:tc>
          <w:tcPr>
            <w:tcW w:w="3674" w:type="dxa"/>
            <w:tcBorders>
              <w:top w:val="single" w:sz="4" w:space="0" w:color="000000"/>
              <w:left w:val="single" w:sz="4" w:space="0" w:color="000000"/>
              <w:bottom w:val="single" w:sz="4" w:space="0" w:color="000000"/>
            </w:tcBorders>
            <w:shd w:val="clear" w:color="auto" w:fill="auto"/>
          </w:tcPr>
          <w:p w:rsidR="00B939C4" w:rsidRDefault="00DD6D71">
            <w:pPr>
              <w:jc w:val="center"/>
            </w:pPr>
            <w:r>
              <w:t>Skutočnosť k 31.12.2018</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 plnenia</w:t>
            </w:r>
          </w:p>
        </w:tc>
      </w:tr>
      <w:tr w:rsidR="00B939C4">
        <w:tc>
          <w:tcPr>
            <w:tcW w:w="3521" w:type="dxa"/>
            <w:tcBorders>
              <w:top w:val="single" w:sz="4" w:space="0" w:color="000000"/>
              <w:left w:val="single" w:sz="4" w:space="0" w:color="000000"/>
              <w:bottom w:val="single" w:sz="4" w:space="0" w:color="000000"/>
            </w:tcBorders>
            <w:shd w:val="clear" w:color="auto" w:fill="auto"/>
          </w:tcPr>
          <w:p w:rsidR="00B939C4" w:rsidRDefault="00DD6D71">
            <w:pPr>
              <w:jc w:val="center"/>
            </w:pPr>
            <w:r>
              <w:t>577.720,00</w:t>
            </w:r>
          </w:p>
        </w:tc>
        <w:tc>
          <w:tcPr>
            <w:tcW w:w="3674" w:type="dxa"/>
            <w:tcBorders>
              <w:top w:val="single" w:sz="4" w:space="0" w:color="000000"/>
              <w:left w:val="single" w:sz="4" w:space="0" w:color="000000"/>
              <w:bottom w:val="single" w:sz="4" w:space="0" w:color="000000"/>
            </w:tcBorders>
            <w:shd w:val="clear" w:color="auto" w:fill="auto"/>
          </w:tcPr>
          <w:p w:rsidR="00B939C4" w:rsidRDefault="00DD6D71">
            <w:pPr>
              <w:jc w:val="center"/>
            </w:pPr>
            <w:r>
              <w:t>471.222,40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81,57</w:t>
            </w:r>
          </w:p>
        </w:tc>
      </w:tr>
    </w:tbl>
    <w:p w:rsidR="00B939C4" w:rsidRDefault="00B939C4"/>
    <w:p w:rsidR="00B939C4" w:rsidRDefault="00DD6D71">
      <w:pPr>
        <w:rPr>
          <w:b/>
          <w:bCs/>
          <w:sz w:val="32"/>
          <w:szCs w:val="32"/>
        </w:rPr>
      </w:pPr>
      <w:r>
        <w:rPr>
          <w:b/>
          <w:bCs/>
          <w:sz w:val="32"/>
          <w:szCs w:val="32"/>
        </w:rPr>
        <w:t>1)   Bežné príjmy</w:t>
      </w:r>
    </w:p>
    <w:p w:rsidR="00B939C4" w:rsidRDefault="00B939C4">
      <w:pPr>
        <w:rPr>
          <w:b/>
          <w:bCs/>
          <w:sz w:val="32"/>
          <w:szCs w:val="32"/>
        </w:rPr>
      </w:pPr>
    </w:p>
    <w:tbl>
      <w:tblPr>
        <w:tblW w:w="9100" w:type="dxa"/>
        <w:tblInd w:w="712"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494"/>
        <w:gridCol w:w="3688"/>
        <w:gridCol w:w="1918"/>
      </w:tblGrid>
      <w:tr w:rsidR="00B939C4">
        <w:tc>
          <w:tcPr>
            <w:tcW w:w="3494" w:type="dxa"/>
            <w:tcBorders>
              <w:top w:val="single" w:sz="4" w:space="0" w:color="000000"/>
              <w:left w:val="single" w:sz="4" w:space="0" w:color="000000"/>
              <w:bottom w:val="single" w:sz="4" w:space="0" w:color="000000"/>
            </w:tcBorders>
            <w:shd w:val="clear" w:color="auto" w:fill="auto"/>
          </w:tcPr>
          <w:p w:rsidR="00B939C4" w:rsidRDefault="00DD6D71">
            <w:pPr>
              <w:jc w:val="center"/>
            </w:pPr>
            <w:r>
              <w:t>Rozpočet na rok 2018</w:t>
            </w:r>
          </w:p>
        </w:tc>
        <w:tc>
          <w:tcPr>
            <w:tcW w:w="3688" w:type="dxa"/>
            <w:tcBorders>
              <w:top w:val="single" w:sz="4" w:space="0" w:color="000000"/>
              <w:left w:val="single" w:sz="4" w:space="0" w:color="000000"/>
              <w:bottom w:val="single" w:sz="4" w:space="0" w:color="000000"/>
            </w:tcBorders>
            <w:shd w:val="clear" w:color="auto" w:fill="auto"/>
          </w:tcPr>
          <w:p w:rsidR="00B939C4" w:rsidRDefault="00DD6D71">
            <w:pPr>
              <w:jc w:val="center"/>
            </w:pPr>
            <w:r>
              <w:t>Skutočnosť k 31.12.2018</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 plnenia</w:t>
            </w:r>
          </w:p>
        </w:tc>
      </w:tr>
      <w:tr w:rsidR="00B939C4">
        <w:tc>
          <w:tcPr>
            <w:tcW w:w="3494" w:type="dxa"/>
            <w:tcBorders>
              <w:top w:val="single" w:sz="4" w:space="0" w:color="000000"/>
              <w:left w:val="single" w:sz="4" w:space="0" w:color="000000"/>
              <w:bottom w:val="single" w:sz="4" w:space="0" w:color="000000"/>
            </w:tcBorders>
            <w:shd w:val="clear" w:color="auto" w:fill="auto"/>
          </w:tcPr>
          <w:p w:rsidR="00B939C4" w:rsidRDefault="00DD6D71">
            <w:pPr>
              <w:jc w:val="center"/>
            </w:pPr>
            <w:r>
              <w:t>286.492,00</w:t>
            </w:r>
          </w:p>
        </w:tc>
        <w:tc>
          <w:tcPr>
            <w:tcW w:w="3688" w:type="dxa"/>
            <w:tcBorders>
              <w:top w:val="single" w:sz="4" w:space="0" w:color="000000"/>
              <w:left w:val="single" w:sz="4" w:space="0" w:color="000000"/>
              <w:bottom w:val="single" w:sz="4" w:space="0" w:color="000000"/>
            </w:tcBorders>
            <w:shd w:val="clear" w:color="auto" w:fill="auto"/>
          </w:tcPr>
          <w:p w:rsidR="00B939C4" w:rsidRDefault="00DD6D71">
            <w:pPr>
              <w:jc w:val="center"/>
            </w:pPr>
            <w:r>
              <w:t>281.380,78</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98,22</w:t>
            </w:r>
          </w:p>
        </w:tc>
      </w:tr>
    </w:tbl>
    <w:p w:rsidR="00B939C4" w:rsidRDefault="00B939C4"/>
    <w:p w:rsidR="00B939C4" w:rsidRDefault="00DD6D71">
      <w:pPr>
        <w:tabs>
          <w:tab w:val="left" w:pos="353"/>
        </w:tabs>
      </w:pPr>
      <w:r>
        <w:rPr>
          <w:color w:val="FF3333"/>
        </w:rPr>
        <w:tab/>
      </w:r>
      <w:r>
        <w:rPr>
          <w:b/>
          <w:bCs/>
          <w:sz w:val="28"/>
          <w:szCs w:val="28"/>
        </w:rPr>
        <w:t>A. Bežné príjmy  - daňové</w:t>
      </w:r>
    </w:p>
    <w:p w:rsidR="00B939C4" w:rsidRDefault="00B939C4">
      <w:pPr>
        <w:tabs>
          <w:tab w:val="left" w:pos="353"/>
        </w:tabs>
      </w:pPr>
    </w:p>
    <w:tbl>
      <w:tblPr>
        <w:tblW w:w="9100" w:type="dxa"/>
        <w:tblInd w:w="712"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494"/>
        <w:gridCol w:w="3688"/>
        <w:gridCol w:w="1918"/>
      </w:tblGrid>
      <w:tr w:rsidR="00B939C4">
        <w:tc>
          <w:tcPr>
            <w:tcW w:w="3494" w:type="dxa"/>
            <w:tcBorders>
              <w:top w:val="single" w:sz="4" w:space="0" w:color="000000"/>
              <w:left w:val="single" w:sz="4" w:space="0" w:color="000000"/>
              <w:bottom w:val="single" w:sz="4" w:space="0" w:color="000000"/>
            </w:tcBorders>
            <w:shd w:val="clear" w:color="auto" w:fill="auto"/>
          </w:tcPr>
          <w:p w:rsidR="00B939C4" w:rsidRDefault="00DD6D71">
            <w:pPr>
              <w:jc w:val="center"/>
            </w:pPr>
            <w:r>
              <w:t>Rozpočet na rok 2018</w:t>
            </w:r>
          </w:p>
        </w:tc>
        <w:tc>
          <w:tcPr>
            <w:tcW w:w="3688" w:type="dxa"/>
            <w:tcBorders>
              <w:top w:val="single" w:sz="4" w:space="0" w:color="000000"/>
              <w:left w:val="single" w:sz="4" w:space="0" w:color="000000"/>
              <w:bottom w:val="single" w:sz="4" w:space="0" w:color="000000"/>
            </w:tcBorders>
            <w:shd w:val="clear" w:color="auto" w:fill="auto"/>
          </w:tcPr>
          <w:p w:rsidR="00B939C4" w:rsidRDefault="00DD6D71">
            <w:pPr>
              <w:jc w:val="center"/>
            </w:pPr>
            <w:r>
              <w:t>Skutočnosť k 31.12.2018</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 plnenia</w:t>
            </w:r>
          </w:p>
        </w:tc>
      </w:tr>
      <w:tr w:rsidR="00B939C4">
        <w:tc>
          <w:tcPr>
            <w:tcW w:w="3494" w:type="dxa"/>
            <w:tcBorders>
              <w:top w:val="single" w:sz="4" w:space="0" w:color="000000"/>
              <w:left w:val="single" w:sz="4" w:space="0" w:color="000000"/>
              <w:bottom w:val="single" w:sz="4" w:space="0" w:color="000000"/>
            </w:tcBorders>
            <w:shd w:val="clear" w:color="auto" w:fill="auto"/>
          </w:tcPr>
          <w:p w:rsidR="00B939C4" w:rsidRDefault="00DD6D71">
            <w:pPr>
              <w:jc w:val="center"/>
            </w:pPr>
            <w:r>
              <w:t>246.300,00</w:t>
            </w:r>
          </w:p>
        </w:tc>
        <w:tc>
          <w:tcPr>
            <w:tcW w:w="3688" w:type="dxa"/>
            <w:tcBorders>
              <w:top w:val="single" w:sz="4" w:space="0" w:color="000000"/>
              <w:left w:val="single" w:sz="4" w:space="0" w:color="000000"/>
              <w:bottom w:val="single" w:sz="4" w:space="0" w:color="000000"/>
            </w:tcBorders>
            <w:shd w:val="clear" w:color="auto" w:fill="auto"/>
          </w:tcPr>
          <w:p w:rsidR="00B939C4" w:rsidRDefault="00DD6D71">
            <w:pPr>
              <w:jc w:val="center"/>
            </w:pPr>
            <w:r>
              <w:t>242.746,86</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98,56</w:t>
            </w:r>
          </w:p>
        </w:tc>
      </w:tr>
    </w:tbl>
    <w:p w:rsidR="00B939C4" w:rsidRDefault="00B939C4">
      <w:pPr>
        <w:tabs>
          <w:tab w:val="left" w:pos="353"/>
        </w:tabs>
      </w:pPr>
    </w:p>
    <w:p w:rsidR="00B939C4" w:rsidRDefault="00DD6D71">
      <w:r>
        <w:rPr>
          <w:b/>
          <w:bCs/>
        </w:rPr>
        <w:tab/>
        <w:t>1. Výnos dane z príjmov poukázaný územnej samospráve</w:t>
      </w:r>
    </w:p>
    <w:p w:rsidR="00B939C4" w:rsidRDefault="00DD6D71">
      <w:pPr>
        <w:ind w:firstLine="360"/>
        <w:jc w:val="both"/>
      </w:pPr>
      <w:r>
        <w:tab/>
        <w:t xml:space="preserve">Z predpokladanej finančnej čiastky 212.000,00 EUR  z výnosu dane z príjmov k 31.12.2018 </w:t>
      </w:r>
      <w:r>
        <w:tab/>
        <w:t xml:space="preserve">boli poukázané prostriedky zo ŠR vo výške 211.637,27 EUR, čo predstavuje plnenie na </w:t>
      </w:r>
      <w:r>
        <w:tab/>
        <w:t xml:space="preserve">99,83%. </w:t>
      </w:r>
    </w:p>
    <w:p w:rsidR="00B939C4" w:rsidRDefault="00DD6D71">
      <w:r>
        <w:rPr>
          <w:b/>
          <w:bCs/>
          <w:color w:val="ED1C24"/>
        </w:rPr>
        <w:tab/>
      </w:r>
      <w:r>
        <w:rPr>
          <w:b/>
          <w:bCs/>
        </w:rPr>
        <w:t>2.  Daň z nehnuteľností</w:t>
      </w:r>
    </w:p>
    <w:p w:rsidR="00B939C4" w:rsidRDefault="00DD6D71">
      <w:pPr>
        <w:jc w:val="both"/>
      </w:pPr>
      <w:r>
        <w:tab/>
        <w:t xml:space="preserve">Z rozpočtovaných 22.600,00 EUR bol skutočný príjem k 31.12.2018 vo výške 19.640,48 </w:t>
      </w:r>
      <w:r>
        <w:tab/>
        <w:t>EUR, čo je 86,90% plnenia. Príjem dane z pozemkov vo výške 6</w:t>
      </w:r>
      <w:r w:rsidR="00077A3B">
        <w:t>.</w:t>
      </w:r>
      <w:r>
        <w:t xml:space="preserve">855,29 EUR, dane zo </w:t>
      </w:r>
      <w:r>
        <w:tab/>
        <w:t>stavieb vo výške 12</w:t>
      </w:r>
      <w:r w:rsidR="00077A3B">
        <w:t>.</w:t>
      </w:r>
      <w:r>
        <w:t xml:space="preserve">694,86 EUR  a dane z bytov a nebytových priestorov vo výške </w:t>
      </w:r>
    </w:p>
    <w:p w:rsidR="00B939C4" w:rsidRDefault="00DD6D71">
      <w:pPr>
        <w:jc w:val="both"/>
      </w:pPr>
      <w:r>
        <w:tab/>
        <w:t>90,33 EUR.</w:t>
      </w:r>
    </w:p>
    <w:p w:rsidR="00B939C4" w:rsidRDefault="00DD6D71">
      <w:pPr>
        <w:rPr>
          <w:b/>
          <w:bCs/>
        </w:rPr>
      </w:pPr>
      <w:r>
        <w:rPr>
          <w:b/>
          <w:bCs/>
        </w:rPr>
        <w:tab/>
        <w:t>3.  Ostatné miestne dane</w:t>
      </w:r>
    </w:p>
    <w:tbl>
      <w:tblPr>
        <w:tblW w:w="9171" w:type="dxa"/>
        <w:tblInd w:w="730"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2242"/>
        <w:gridCol w:w="2100"/>
        <w:gridCol w:w="2418"/>
        <w:gridCol w:w="2411"/>
      </w:tblGrid>
      <w:tr w:rsidR="00B939C4">
        <w:tc>
          <w:tcPr>
            <w:tcW w:w="2241" w:type="dxa"/>
            <w:tcBorders>
              <w:top w:val="single" w:sz="4" w:space="0" w:color="000000"/>
              <w:left w:val="single" w:sz="4" w:space="0" w:color="000000"/>
              <w:bottom w:val="single" w:sz="4" w:space="0" w:color="000000"/>
            </w:tcBorders>
            <w:shd w:val="clear" w:color="auto" w:fill="auto"/>
          </w:tcPr>
          <w:p w:rsidR="00B939C4" w:rsidRDefault="00B939C4">
            <w:pPr>
              <w:snapToGrid w:val="0"/>
            </w:pPr>
          </w:p>
        </w:tc>
        <w:tc>
          <w:tcPr>
            <w:tcW w:w="2100" w:type="dxa"/>
            <w:tcBorders>
              <w:top w:val="single" w:sz="4" w:space="0" w:color="000000"/>
              <w:left w:val="single" w:sz="4" w:space="0" w:color="000000"/>
              <w:bottom w:val="single" w:sz="4" w:space="0" w:color="000000"/>
            </w:tcBorders>
            <w:shd w:val="clear" w:color="auto" w:fill="auto"/>
          </w:tcPr>
          <w:p w:rsidR="00B939C4" w:rsidRDefault="00DD6D71">
            <w:pPr>
              <w:jc w:val="center"/>
            </w:pPr>
            <w:r>
              <w:t xml:space="preserve">           Rozpočet       </w:t>
            </w:r>
          </w:p>
        </w:tc>
        <w:tc>
          <w:tcPr>
            <w:tcW w:w="2418" w:type="dxa"/>
            <w:tcBorders>
              <w:top w:val="single" w:sz="4" w:space="0" w:color="000000"/>
              <w:left w:val="single" w:sz="4" w:space="0" w:color="000000"/>
              <w:bottom w:val="single" w:sz="4" w:space="0" w:color="000000"/>
            </w:tcBorders>
            <w:shd w:val="clear" w:color="auto" w:fill="auto"/>
          </w:tcPr>
          <w:p w:rsidR="00B939C4" w:rsidRDefault="00DD6D71">
            <w:pPr>
              <w:jc w:val="center"/>
            </w:pPr>
            <w:r>
              <w:t xml:space="preserve">       Skutočnosť</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 xml:space="preserve">              % plnenia</w:t>
            </w:r>
          </w:p>
        </w:tc>
      </w:tr>
      <w:tr w:rsidR="00B939C4">
        <w:tc>
          <w:tcPr>
            <w:tcW w:w="2241" w:type="dxa"/>
            <w:tcBorders>
              <w:top w:val="single" w:sz="4" w:space="0" w:color="000000"/>
              <w:left w:val="single" w:sz="4" w:space="0" w:color="000000"/>
              <w:bottom w:val="single" w:sz="4" w:space="0" w:color="000000"/>
            </w:tcBorders>
            <w:shd w:val="clear" w:color="auto" w:fill="auto"/>
          </w:tcPr>
          <w:p w:rsidR="00B939C4" w:rsidRDefault="00DD6D71">
            <w:r>
              <w:t>Daň za psa</w:t>
            </w:r>
          </w:p>
        </w:tc>
        <w:tc>
          <w:tcPr>
            <w:tcW w:w="2100" w:type="dxa"/>
            <w:tcBorders>
              <w:top w:val="single" w:sz="4" w:space="0" w:color="000000"/>
              <w:left w:val="single" w:sz="4" w:space="0" w:color="000000"/>
              <w:bottom w:val="single" w:sz="4" w:space="0" w:color="000000"/>
            </w:tcBorders>
            <w:shd w:val="clear" w:color="auto" w:fill="auto"/>
          </w:tcPr>
          <w:p w:rsidR="00B939C4" w:rsidRDefault="00DD6D71">
            <w:pPr>
              <w:jc w:val="right"/>
            </w:pPr>
            <w:r>
              <w:t>800,00</w:t>
            </w:r>
          </w:p>
        </w:tc>
        <w:tc>
          <w:tcPr>
            <w:tcW w:w="2418" w:type="dxa"/>
            <w:tcBorders>
              <w:top w:val="single" w:sz="4" w:space="0" w:color="000000"/>
              <w:left w:val="single" w:sz="4" w:space="0" w:color="000000"/>
              <w:bottom w:val="single" w:sz="4" w:space="0" w:color="000000"/>
            </w:tcBorders>
            <w:shd w:val="clear" w:color="auto" w:fill="auto"/>
          </w:tcPr>
          <w:p w:rsidR="00B939C4" w:rsidRDefault="00DD6D71">
            <w:pPr>
              <w:jc w:val="right"/>
            </w:pPr>
            <w:r>
              <w:t>782,66</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right"/>
            </w:pPr>
            <w:r>
              <w:t>97,83</w:t>
            </w:r>
          </w:p>
        </w:tc>
      </w:tr>
      <w:tr w:rsidR="00B939C4">
        <w:tc>
          <w:tcPr>
            <w:tcW w:w="2241" w:type="dxa"/>
            <w:tcBorders>
              <w:top w:val="single" w:sz="4" w:space="0" w:color="000000"/>
              <w:left w:val="single" w:sz="4" w:space="0" w:color="000000"/>
              <w:bottom w:val="single" w:sz="4" w:space="0" w:color="000000"/>
            </w:tcBorders>
            <w:shd w:val="clear" w:color="auto" w:fill="auto"/>
          </w:tcPr>
          <w:p w:rsidR="00B939C4" w:rsidRDefault="00DD6D71">
            <w:r>
              <w:t>Daň za ubytovanie</w:t>
            </w:r>
          </w:p>
        </w:tc>
        <w:tc>
          <w:tcPr>
            <w:tcW w:w="2100" w:type="dxa"/>
            <w:tcBorders>
              <w:top w:val="single" w:sz="4" w:space="0" w:color="000000"/>
              <w:left w:val="single" w:sz="4" w:space="0" w:color="000000"/>
              <w:bottom w:val="single" w:sz="4" w:space="0" w:color="000000"/>
            </w:tcBorders>
            <w:shd w:val="clear" w:color="auto" w:fill="auto"/>
          </w:tcPr>
          <w:p w:rsidR="00B939C4" w:rsidRDefault="00DD6D71">
            <w:pPr>
              <w:jc w:val="right"/>
            </w:pPr>
            <w:r>
              <w:t>1.400,00</w:t>
            </w:r>
          </w:p>
        </w:tc>
        <w:tc>
          <w:tcPr>
            <w:tcW w:w="2418" w:type="dxa"/>
            <w:tcBorders>
              <w:top w:val="single" w:sz="4" w:space="0" w:color="000000"/>
              <w:left w:val="single" w:sz="4" w:space="0" w:color="000000"/>
              <w:bottom w:val="single" w:sz="4" w:space="0" w:color="000000"/>
            </w:tcBorders>
            <w:shd w:val="clear" w:color="auto" w:fill="auto"/>
          </w:tcPr>
          <w:p w:rsidR="00B939C4" w:rsidRDefault="00DD6D71">
            <w:pPr>
              <w:jc w:val="right"/>
            </w:pPr>
            <w:r>
              <w:t>1.366,12</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right"/>
            </w:pPr>
            <w:r>
              <w:t>97,58</w:t>
            </w:r>
          </w:p>
        </w:tc>
      </w:tr>
      <w:tr w:rsidR="00B939C4">
        <w:tc>
          <w:tcPr>
            <w:tcW w:w="2241" w:type="dxa"/>
            <w:tcBorders>
              <w:top w:val="single" w:sz="4" w:space="0" w:color="000000"/>
              <w:left w:val="single" w:sz="4" w:space="0" w:color="000000"/>
              <w:bottom w:val="single" w:sz="4" w:space="0" w:color="000000"/>
            </w:tcBorders>
            <w:shd w:val="clear" w:color="auto" w:fill="auto"/>
          </w:tcPr>
          <w:p w:rsidR="00B939C4" w:rsidRDefault="00DD6D71">
            <w:r>
              <w:t>Poplatok za TKO</w:t>
            </w:r>
          </w:p>
        </w:tc>
        <w:tc>
          <w:tcPr>
            <w:tcW w:w="2100" w:type="dxa"/>
            <w:tcBorders>
              <w:top w:val="single" w:sz="4" w:space="0" w:color="000000"/>
              <w:left w:val="single" w:sz="4" w:space="0" w:color="000000"/>
              <w:bottom w:val="single" w:sz="4" w:space="0" w:color="000000"/>
            </w:tcBorders>
            <w:shd w:val="clear" w:color="auto" w:fill="auto"/>
          </w:tcPr>
          <w:p w:rsidR="00B939C4" w:rsidRDefault="00DD6D71">
            <w:pPr>
              <w:jc w:val="right"/>
            </w:pPr>
            <w:r>
              <w:t>9.500,00</w:t>
            </w:r>
          </w:p>
        </w:tc>
        <w:tc>
          <w:tcPr>
            <w:tcW w:w="2418" w:type="dxa"/>
            <w:tcBorders>
              <w:top w:val="single" w:sz="4" w:space="0" w:color="000000"/>
              <w:left w:val="single" w:sz="4" w:space="0" w:color="000000"/>
              <w:bottom w:val="single" w:sz="4" w:space="0" w:color="000000"/>
            </w:tcBorders>
            <w:shd w:val="clear" w:color="auto" w:fill="auto"/>
          </w:tcPr>
          <w:p w:rsidR="00B939C4" w:rsidRDefault="00DD6D71">
            <w:pPr>
              <w:jc w:val="right"/>
            </w:pPr>
            <w:r>
              <w:t>9.320,33</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right"/>
            </w:pPr>
            <w:r>
              <w:t>98,11</w:t>
            </w:r>
          </w:p>
        </w:tc>
      </w:tr>
    </w:tbl>
    <w:p w:rsidR="00B939C4" w:rsidRDefault="00B939C4">
      <w:pPr>
        <w:rPr>
          <w:bCs/>
          <w:highlight w:val="lightGray"/>
        </w:rPr>
      </w:pPr>
    </w:p>
    <w:p w:rsidR="00B939C4" w:rsidRDefault="00DD6D71">
      <w:pPr>
        <w:tabs>
          <w:tab w:val="left" w:pos="388"/>
        </w:tabs>
      </w:pPr>
      <w:r>
        <w:rPr>
          <w:bCs/>
        </w:rPr>
        <w:t xml:space="preserve"> </w:t>
      </w:r>
      <w:r>
        <w:rPr>
          <w:bCs/>
        </w:rPr>
        <w:tab/>
        <w:t xml:space="preserve"> </w:t>
      </w:r>
      <w:r>
        <w:rPr>
          <w:b/>
          <w:bCs/>
          <w:sz w:val="28"/>
          <w:szCs w:val="28"/>
        </w:rPr>
        <w:t>B.</w:t>
      </w:r>
      <w:r>
        <w:rPr>
          <w:b/>
          <w:bCs/>
          <w:sz w:val="32"/>
        </w:rPr>
        <w:t xml:space="preserve">  </w:t>
      </w:r>
      <w:r>
        <w:rPr>
          <w:b/>
          <w:bCs/>
          <w:sz w:val="28"/>
        </w:rPr>
        <w:t>Bežné príjmy – nedaňové</w:t>
      </w:r>
    </w:p>
    <w:p w:rsidR="00B939C4" w:rsidRDefault="00B939C4">
      <w:pPr>
        <w:rPr>
          <w:color w:val="FF3333"/>
        </w:rPr>
      </w:pPr>
    </w:p>
    <w:tbl>
      <w:tblPr>
        <w:tblW w:w="9118" w:type="dxa"/>
        <w:tblInd w:w="712"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473"/>
        <w:gridCol w:w="3709"/>
        <w:gridCol w:w="1936"/>
      </w:tblGrid>
      <w:tr w:rsidR="00B939C4">
        <w:tc>
          <w:tcPr>
            <w:tcW w:w="3473" w:type="dxa"/>
            <w:tcBorders>
              <w:top w:val="single" w:sz="4" w:space="0" w:color="000000"/>
              <w:left w:val="single" w:sz="4" w:space="0" w:color="000000"/>
              <w:bottom w:val="single" w:sz="4" w:space="0" w:color="000000"/>
            </w:tcBorders>
            <w:shd w:val="clear" w:color="auto" w:fill="auto"/>
          </w:tcPr>
          <w:p w:rsidR="00B939C4" w:rsidRDefault="00DD6D71">
            <w:pPr>
              <w:jc w:val="center"/>
            </w:pPr>
            <w:r>
              <w:t>Rozpočet na rok 2018</w:t>
            </w:r>
          </w:p>
        </w:tc>
        <w:tc>
          <w:tcPr>
            <w:tcW w:w="3709" w:type="dxa"/>
            <w:tcBorders>
              <w:top w:val="single" w:sz="4" w:space="0" w:color="000000"/>
              <w:left w:val="single" w:sz="4" w:space="0" w:color="000000"/>
              <w:bottom w:val="single" w:sz="4" w:space="0" w:color="000000"/>
            </w:tcBorders>
            <w:shd w:val="clear" w:color="auto" w:fill="auto"/>
          </w:tcPr>
          <w:p w:rsidR="00B939C4" w:rsidRDefault="00DD6D71">
            <w:pPr>
              <w:jc w:val="center"/>
            </w:pPr>
            <w:r>
              <w:t>Skutočnosť   31.12.2018</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 plnenia</w:t>
            </w:r>
          </w:p>
        </w:tc>
      </w:tr>
      <w:tr w:rsidR="00B939C4">
        <w:trPr>
          <w:trHeight w:val="314"/>
        </w:trPr>
        <w:tc>
          <w:tcPr>
            <w:tcW w:w="3473" w:type="dxa"/>
            <w:tcBorders>
              <w:top w:val="single" w:sz="4" w:space="0" w:color="000000"/>
              <w:left w:val="single" w:sz="4" w:space="0" w:color="000000"/>
              <w:bottom w:val="single" w:sz="4" w:space="0" w:color="000000"/>
            </w:tcBorders>
            <w:shd w:val="clear" w:color="auto" w:fill="auto"/>
          </w:tcPr>
          <w:p w:rsidR="00B939C4" w:rsidRDefault="00DD6D71">
            <w:pPr>
              <w:jc w:val="center"/>
            </w:pPr>
            <w:r>
              <w:t>12.040,00</w:t>
            </w:r>
          </w:p>
        </w:tc>
        <w:tc>
          <w:tcPr>
            <w:tcW w:w="3709" w:type="dxa"/>
            <w:tcBorders>
              <w:top w:val="single" w:sz="4" w:space="0" w:color="000000"/>
              <w:left w:val="single" w:sz="4" w:space="0" w:color="000000"/>
              <w:bottom w:val="single" w:sz="4" w:space="0" w:color="000000"/>
            </w:tcBorders>
            <w:shd w:val="clear" w:color="auto" w:fill="auto"/>
          </w:tcPr>
          <w:p w:rsidR="00B939C4" w:rsidRDefault="00DD6D71">
            <w:pPr>
              <w:jc w:val="center"/>
            </w:pPr>
            <w:r>
              <w:t>10.771,61</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89,47</w:t>
            </w:r>
          </w:p>
        </w:tc>
      </w:tr>
    </w:tbl>
    <w:p w:rsidR="00B939C4" w:rsidRDefault="00B939C4">
      <w:pPr>
        <w:rPr>
          <w:color w:val="FF3333"/>
        </w:rPr>
      </w:pPr>
    </w:p>
    <w:p w:rsidR="00B939C4" w:rsidRDefault="00DD6D71">
      <w:r>
        <w:rPr>
          <w:b/>
          <w:bCs/>
          <w:color w:val="FF3333"/>
        </w:rPr>
        <w:tab/>
      </w:r>
      <w:r>
        <w:rPr>
          <w:b/>
          <w:bCs/>
        </w:rPr>
        <w:t xml:space="preserve">1.  Príjmy z prenájmu vlastníctva obce </w:t>
      </w:r>
    </w:p>
    <w:p w:rsidR="00B939C4" w:rsidRDefault="00DD6D71">
      <w:pPr>
        <w:ind w:firstLine="360"/>
        <w:jc w:val="both"/>
      </w:pPr>
      <w:r>
        <w:tab/>
        <w:t>Z rozpočtovaných 1.890,00</w:t>
      </w:r>
      <w:r w:rsidR="00077A3B">
        <w:t xml:space="preserve"> </w:t>
      </w:r>
      <w:r>
        <w:t xml:space="preserve">EUR bol skutočný príjem k 31.12.2018 vo výške 1.849,33 EUR, </w:t>
      </w:r>
      <w:r>
        <w:tab/>
        <w:t>čo je plnenie na 97,85%.</w:t>
      </w:r>
    </w:p>
    <w:p w:rsidR="00B939C4" w:rsidRDefault="00DD6D71">
      <w:r>
        <w:rPr>
          <w:b/>
          <w:bCs/>
          <w:color w:val="ED1C24"/>
        </w:rPr>
        <w:tab/>
      </w:r>
      <w:r>
        <w:rPr>
          <w:b/>
          <w:bCs/>
        </w:rPr>
        <w:t>2.  Administratívne - správne poplatky a iné  poplatky:</w:t>
      </w:r>
    </w:p>
    <w:p w:rsidR="00B939C4" w:rsidRDefault="00DD6D71">
      <w:pPr>
        <w:ind w:firstLine="360"/>
        <w:jc w:val="both"/>
      </w:pPr>
      <w:r>
        <w:tab/>
        <w:t xml:space="preserve">Z rozpočtovaných 8.620,00 EUR bol skutočný príjem k 31.12.2018 vo výške 7.576,83 EUR, </w:t>
      </w:r>
      <w:r>
        <w:tab/>
        <w:t>čo predstavuje plnenie na  87,90%.</w:t>
      </w:r>
    </w:p>
    <w:p w:rsidR="00B939C4" w:rsidRDefault="00DD6D71">
      <w:r>
        <w:rPr>
          <w:b/>
          <w:bCs/>
          <w:color w:val="ED1C24"/>
        </w:rPr>
        <w:tab/>
      </w:r>
      <w:r>
        <w:rPr>
          <w:b/>
          <w:bCs/>
        </w:rPr>
        <w:t>3.  Úroky v vkladov:</w:t>
      </w:r>
    </w:p>
    <w:p w:rsidR="00B939C4" w:rsidRDefault="00DD6D71">
      <w:pPr>
        <w:ind w:firstLine="360"/>
        <w:jc w:val="both"/>
      </w:pPr>
      <w:r>
        <w:tab/>
        <w:t xml:space="preserve">Z rozpočtovaných 30,00 EUR bol skutočný príjem k 31.12.2018 vo výške 25,04 EUR, čo </w:t>
      </w:r>
      <w:r>
        <w:tab/>
        <w:t>predstavuje plnenie na  83,47 %.</w:t>
      </w:r>
    </w:p>
    <w:p w:rsidR="00B939C4" w:rsidRDefault="00DD6D71">
      <w:pPr>
        <w:rPr>
          <w:b/>
          <w:bCs/>
        </w:rPr>
      </w:pPr>
      <w:r>
        <w:rPr>
          <w:b/>
          <w:bCs/>
          <w:color w:val="ED1C24"/>
        </w:rPr>
        <w:tab/>
      </w:r>
      <w:r>
        <w:rPr>
          <w:b/>
          <w:bCs/>
        </w:rPr>
        <w:t xml:space="preserve">4.  Príjmy z dobropisov a </w:t>
      </w:r>
      <w:proofErr w:type="spellStart"/>
      <w:r>
        <w:rPr>
          <w:b/>
          <w:bCs/>
        </w:rPr>
        <w:t>vratiek</w:t>
      </w:r>
      <w:proofErr w:type="spellEnd"/>
      <w:r>
        <w:rPr>
          <w:b/>
          <w:bCs/>
        </w:rPr>
        <w:t>:</w:t>
      </w:r>
    </w:p>
    <w:p w:rsidR="00B939C4" w:rsidRDefault="00DD6D71">
      <w:r>
        <w:tab/>
        <w:t xml:space="preserve">Z rozpočtovaných 1.500,00 EUR bol skutočný príjem k 31.12.2018 vo výške 1.320,41 EUR, </w:t>
      </w:r>
      <w:r>
        <w:tab/>
        <w:t>čo predstavuje plnenie na 88,03%.</w:t>
      </w:r>
    </w:p>
    <w:p w:rsidR="00B939C4" w:rsidRDefault="00B939C4">
      <w:pPr>
        <w:ind w:firstLine="360"/>
        <w:jc w:val="both"/>
      </w:pPr>
    </w:p>
    <w:p w:rsidR="00B939C4" w:rsidRDefault="00B939C4">
      <w:pPr>
        <w:ind w:firstLine="360"/>
        <w:jc w:val="both"/>
      </w:pPr>
    </w:p>
    <w:p w:rsidR="00B939C4" w:rsidRDefault="00B939C4">
      <w:pPr>
        <w:ind w:firstLine="360"/>
        <w:jc w:val="both"/>
      </w:pPr>
    </w:p>
    <w:p w:rsidR="00B939C4" w:rsidRDefault="00B939C4">
      <w:pPr>
        <w:ind w:firstLine="360"/>
        <w:jc w:val="both"/>
      </w:pPr>
    </w:p>
    <w:p w:rsidR="00B939C4" w:rsidRDefault="00DD6D71">
      <w:pPr>
        <w:tabs>
          <w:tab w:val="left" w:pos="459"/>
        </w:tabs>
      </w:pPr>
      <w:r>
        <w:rPr>
          <w:color w:val="FF3333"/>
        </w:rPr>
        <w:lastRenderedPageBreak/>
        <w:tab/>
      </w:r>
      <w:r>
        <w:rPr>
          <w:b/>
          <w:bCs/>
          <w:sz w:val="28"/>
          <w:szCs w:val="28"/>
        </w:rPr>
        <w:t>C. Iné nedaňové príjmy</w:t>
      </w:r>
    </w:p>
    <w:p w:rsidR="00B939C4" w:rsidRDefault="00B939C4"/>
    <w:tbl>
      <w:tblPr>
        <w:tblW w:w="9118" w:type="dxa"/>
        <w:tblInd w:w="712"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473"/>
        <w:gridCol w:w="3709"/>
        <w:gridCol w:w="1936"/>
      </w:tblGrid>
      <w:tr w:rsidR="00B939C4">
        <w:tc>
          <w:tcPr>
            <w:tcW w:w="3473" w:type="dxa"/>
            <w:tcBorders>
              <w:top w:val="single" w:sz="4" w:space="0" w:color="000000"/>
              <w:left w:val="single" w:sz="4" w:space="0" w:color="000000"/>
              <w:bottom w:val="single" w:sz="4" w:space="0" w:color="000000"/>
            </w:tcBorders>
            <w:shd w:val="clear" w:color="auto" w:fill="auto"/>
          </w:tcPr>
          <w:p w:rsidR="00B939C4" w:rsidRDefault="00DD6D71">
            <w:pPr>
              <w:jc w:val="center"/>
            </w:pPr>
            <w:r>
              <w:t>Rozpočet na rok 2018</w:t>
            </w:r>
          </w:p>
        </w:tc>
        <w:tc>
          <w:tcPr>
            <w:tcW w:w="3709" w:type="dxa"/>
            <w:tcBorders>
              <w:top w:val="single" w:sz="4" w:space="0" w:color="000000"/>
              <w:left w:val="single" w:sz="4" w:space="0" w:color="000000"/>
              <w:bottom w:val="single" w:sz="4" w:space="0" w:color="000000"/>
            </w:tcBorders>
            <w:shd w:val="clear" w:color="auto" w:fill="auto"/>
          </w:tcPr>
          <w:p w:rsidR="00B939C4" w:rsidRDefault="00DD6D71">
            <w:pPr>
              <w:jc w:val="center"/>
            </w:pPr>
            <w:r>
              <w:t>Skutočnosť   31.12.2018</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 plnenia</w:t>
            </w:r>
          </w:p>
        </w:tc>
      </w:tr>
      <w:tr w:rsidR="00B939C4">
        <w:tc>
          <w:tcPr>
            <w:tcW w:w="3473" w:type="dxa"/>
            <w:tcBorders>
              <w:top w:val="single" w:sz="4" w:space="0" w:color="000000"/>
              <w:left w:val="single" w:sz="4" w:space="0" w:color="000000"/>
              <w:bottom w:val="single" w:sz="4" w:space="0" w:color="000000"/>
            </w:tcBorders>
            <w:shd w:val="clear" w:color="auto" w:fill="auto"/>
          </w:tcPr>
          <w:p w:rsidR="00B939C4" w:rsidRDefault="00DD6D71">
            <w:pPr>
              <w:jc w:val="center"/>
            </w:pPr>
            <w:r>
              <w:t>28.152,00</w:t>
            </w:r>
          </w:p>
        </w:tc>
        <w:tc>
          <w:tcPr>
            <w:tcW w:w="3709" w:type="dxa"/>
            <w:tcBorders>
              <w:top w:val="single" w:sz="4" w:space="0" w:color="000000"/>
              <w:left w:val="single" w:sz="4" w:space="0" w:color="000000"/>
              <w:bottom w:val="single" w:sz="4" w:space="0" w:color="000000"/>
            </w:tcBorders>
            <w:shd w:val="clear" w:color="auto" w:fill="auto"/>
          </w:tcPr>
          <w:p w:rsidR="00B939C4" w:rsidRDefault="00DD6D71">
            <w:pPr>
              <w:jc w:val="center"/>
            </w:pPr>
            <w:r>
              <w:t>27.862,31</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98,97</w:t>
            </w:r>
          </w:p>
        </w:tc>
      </w:tr>
    </w:tbl>
    <w:p w:rsidR="00B939C4" w:rsidRDefault="00B939C4">
      <w:pPr>
        <w:jc w:val="both"/>
      </w:pPr>
    </w:p>
    <w:p w:rsidR="00B939C4" w:rsidRDefault="00DD6D71">
      <w:pPr>
        <w:ind w:firstLine="360"/>
      </w:pPr>
      <w:r>
        <w:rPr>
          <w:b/>
          <w:bCs/>
          <w:color w:val="FF3333"/>
        </w:rPr>
        <w:tab/>
      </w:r>
      <w:r>
        <w:rPr>
          <w:b/>
          <w:bCs/>
        </w:rPr>
        <w:t>Obec prijala nasledovné transfery:</w:t>
      </w:r>
    </w:p>
    <w:p w:rsidR="00B939C4" w:rsidRDefault="00B939C4"/>
    <w:tbl>
      <w:tblPr>
        <w:tblW w:w="9135" w:type="dxa"/>
        <w:tblInd w:w="712"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883"/>
        <w:gridCol w:w="3265"/>
        <w:gridCol w:w="2118"/>
        <w:gridCol w:w="2869"/>
      </w:tblGrid>
      <w:tr w:rsidR="00B939C4">
        <w:tc>
          <w:tcPr>
            <w:tcW w:w="882" w:type="dxa"/>
            <w:tcBorders>
              <w:top w:val="single" w:sz="4" w:space="0" w:color="000000"/>
              <w:left w:val="single" w:sz="4" w:space="0" w:color="000000"/>
              <w:bottom w:val="single" w:sz="4" w:space="0" w:color="000000"/>
            </w:tcBorders>
            <w:shd w:val="clear" w:color="auto" w:fill="auto"/>
          </w:tcPr>
          <w:p w:rsidR="00B939C4" w:rsidRDefault="00B939C4">
            <w:pPr>
              <w:snapToGrid w:val="0"/>
            </w:pPr>
          </w:p>
        </w:tc>
        <w:tc>
          <w:tcPr>
            <w:tcW w:w="3265" w:type="dxa"/>
            <w:tcBorders>
              <w:top w:val="single" w:sz="4" w:space="0" w:color="000000"/>
              <w:left w:val="single" w:sz="4" w:space="0" w:color="000000"/>
              <w:bottom w:val="single" w:sz="4" w:space="0" w:color="000000"/>
            </w:tcBorders>
            <w:shd w:val="clear" w:color="auto" w:fill="auto"/>
          </w:tcPr>
          <w:p w:rsidR="00B939C4" w:rsidRDefault="00DD6D71">
            <w:r>
              <w:t xml:space="preserve">         Poskytovateľ </w:t>
            </w:r>
          </w:p>
        </w:tc>
        <w:tc>
          <w:tcPr>
            <w:tcW w:w="2118" w:type="dxa"/>
            <w:tcBorders>
              <w:top w:val="single" w:sz="4" w:space="0" w:color="000000"/>
              <w:left w:val="single" w:sz="4" w:space="0" w:color="000000"/>
              <w:bottom w:val="single" w:sz="4" w:space="0" w:color="000000"/>
            </w:tcBorders>
            <w:shd w:val="clear" w:color="auto" w:fill="auto"/>
          </w:tcPr>
          <w:p w:rsidR="00B939C4" w:rsidRDefault="00DD6D71">
            <w:pPr>
              <w:jc w:val="center"/>
            </w:pPr>
            <w:r>
              <w:t xml:space="preserve"> Suma  v EUR</w:t>
            </w:r>
          </w:p>
        </w:tc>
        <w:tc>
          <w:tcPr>
            <w:tcW w:w="2869"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 xml:space="preserve">      Účel    </w:t>
            </w:r>
          </w:p>
        </w:tc>
      </w:tr>
      <w:tr w:rsidR="00B939C4">
        <w:tc>
          <w:tcPr>
            <w:tcW w:w="882" w:type="dxa"/>
            <w:tcBorders>
              <w:top w:val="single" w:sz="4" w:space="0" w:color="000000"/>
              <w:left w:val="single" w:sz="4" w:space="0" w:color="000000"/>
              <w:bottom w:val="single" w:sz="4" w:space="0" w:color="000000"/>
            </w:tcBorders>
            <w:shd w:val="clear" w:color="auto" w:fill="auto"/>
          </w:tcPr>
          <w:p w:rsidR="00B939C4" w:rsidRDefault="00DD6D71">
            <w:pPr>
              <w:jc w:val="center"/>
            </w:pPr>
            <w:r>
              <w:t>1</w:t>
            </w:r>
          </w:p>
        </w:tc>
        <w:tc>
          <w:tcPr>
            <w:tcW w:w="3265" w:type="dxa"/>
            <w:tcBorders>
              <w:top w:val="single" w:sz="4" w:space="0" w:color="000000"/>
              <w:left w:val="single" w:sz="4" w:space="0" w:color="000000"/>
              <w:bottom w:val="single" w:sz="4" w:space="0" w:color="000000"/>
            </w:tcBorders>
            <w:shd w:val="clear" w:color="auto" w:fill="auto"/>
          </w:tcPr>
          <w:p w:rsidR="00B939C4" w:rsidRDefault="00DD6D71">
            <w:r>
              <w:t xml:space="preserve">         Obvodný úrad </w:t>
            </w:r>
          </w:p>
        </w:tc>
        <w:tc>
          <w:tcPr>
            <w:tcW w:w="2118" w:type="dxa"/>
            <w:tcBorders>
              <w:top w:val="single" w:sz="4" w:space="0" w:color="000000"/>
              <w:left w:val="single" w:sz="4" w:space="0" w:color="000000"/>
              <w:bottom w:val="single" w:sz="4" w:space="0" w:color="000000"/>
            </w:tcBorders>
            <w:shd w:val="clear" w:color="auto" w:fill="auto"/>
          </w:tcPr>
          <w:p w:rsidR="00B939C4" w:rsidRDefault="00DD6D71">
            <w:pPr>
              <w:jc w:val="right"/>
            </w:pPr>
            <w:r>
              <w:t>254,80</w:t>
            </w:r>
          </w:p>
        </w:tc>
        <w:tc>
          <w:tcPr>
            <w:tcW w:w="2869"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r>
              <w:t xml:space="preserve">Register obyvateľstva </w:t>
            </w:r>
          </w:p>
        </w:tc>
      </w:tr>
      <w:tr w:rsidR="00B939C4">
        <w:tc>
          <w:tcPr>
            <w:tcW w:w="882" w:type="dxa"/>
            <w:tcBorders>
              <w:top w:val="single" w:sz="4" w:space="0" w:color="000000"/>
              <w:left w:val="single" w:sz="4" w:space="0" w:color="000000"/>
              <w:bottom w:val="single" w:sz="4" w:space="0" w:color="000000"/>
            </w:tcBorders>
            <w:shd w:val="clear" w:color="auto" w:fill="auto"/>
          </w:tcPr>
          <w:p w:rsidR="00B939C4" w:rsidRDefault="00DD6D71">
            <w:pPr>
              <w:jc w:val="center"/>
            </w:pPr>
            <w:r>
              <w:t>2</w:t>
            </w:r>
          </w:p>
        </w:tc>
        <w:tc>
          <w:tcPr>
            <w:tcW w:w="3265" w:type="dxa"/>
            <w:tcBorders>
              <w:top w:val="single" w:sz="4" w:space="0" w:color="000000"/>
              <w:left w:val="single" w:sz="4" w:space="0" w:color="000000"/>
              <w:bottom w:val="single" w:sz="4" w:space="0" w:color="000000"/>
            </w:tcBorders>
            <w:shd w:val="clear" w:color="auto" w:fill="auto"/>
          </w:tcPr>
          <w:p w:rsidR="00B939C4" w:rsidRDefault="00DD6D71">
            <w:r>
              <w:t xml:space="preserve">         Krajský stavebný  úrad </w:t>
            </w:r>
          </w:p>
        </w:tc>
        <w:tc>
          <w:tcPr>
            <w:tcW w:w="2118" w:type="dxa"/>
            <w:tcBorders>
              <w:top w:val="single" w:sz="4" w:space="0" w:color="000000"/>
              <w:left w:val="single" w:sz="4" w:space="0" w:color="000000"/>
              <w:bottom w:val="single" w:sz="4" w:space="0" w:color="000000"/>
            </w:tcBorders>
            <w:shd w:val="clear" w:color="auto" w:fill="auto"/>
          </w:tcPr>
          <w:p w:rsidR="00B939C4" w:rsidRDefault="00DD6D71">
            <w:pPr>
              <w:jc w:val="right"/>
            </w:pPr>
            <w:r>
              <w:t>710,40</w:t>
            </w:r>
          </w:p>
        </w:tc>
        <w:tc>
          <w:tcPr>
            <w:tcW w:w="2869"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r>
              <w:t xml:space="preserve">Stavebný úrad </w:t>
            </w:r>
          </w:p>
        </w:tc>
      </w:tr>
      <w:tr w:rsidR="00B939C4">
        <w:tc>
          <w:tcPr>
            <w:tcW w:w="882" w:type="dxa"/>
            <w:tcBorders>
              <w:top w:val="single" w:sz="4" w:space="0" w:color="000000"/>
              <w:left w:val="single" w:sz="4" w:space="0" w:color="000000"/>
              <w:bottom w:val="single" w:sz="4" w:space="0" w:color="000000"/>
            </w:tcBorders>
            <w:shd w:val="clear" w:color="auto" w:fill="auto"/>
          </w:tcPr>
          <w:p w:rsidR="00B939C4" w:rsidRDefault="00DD6D71">
            <w:pPr>
              <w:jc w:val="center"/>
            </w:pPr>
            <w:r>
              <w:t>3</w:t>
            </w:r>
          </w:p>
        </w:tc>
        <w:tc>
          <w:tcPr>
            <w:tcW w:w="3265" w:type="dxa"/>
            <w:tcBorders>
              <w:top w:val="single" w:sz="4" w:space="0" w:color="000000"/>
              <w:left w:val="single" w:sz="4" w:space="0" w:color="000000"/>
              <w:bottom w:val="single" w:sz="4" w:space="0" w:color="000000"/>
            </w:tcBorders>
            <w:shd w:val="clear" w:color="auto" w:fill="auto"/>
          </w:tcPr>
          <w:p w:rsidR="00B939C4" w:rsidRDefault="00DD6D71">
            <w:r>
              <w:t xml:space="preserve">         Krajský úrad, cestná dopr.</w:t>
            </w:r>
          </w:p>
        </w:tc>
        <w:tc>
          <w:tcPr>
            <w:tcW w:w="2118" w:type="dxa"/>
            <w:tcBorders>
              <w:top w:val="single" w:sz="4" w:space="0" w:color="000000"/>
              <w:left w:val="single" w:sz="4" w:space="0" w:color="000000"/>
              <w:bottom w:val="single" w:sz="4" w:space="0" w:color="000000"/>
            </w:tcBorders>
            <w:shd w:val="clear" w:color="auto" w:fill="auto"/>
          </w:tcPr>
          <w:p w:rsidR="00B939C4" w:rsidRDefault="00DD6D71">
            <w:pPr>
              <w:jc w:val="right"/>
            </w:pPr>
            <w:r>
              <w:t>27,65</w:t>
            </w:r>
          </w:p>
        </w:tc>
        <w:tc>
          <w:tcPr>
            <w:tcW w:w="2869"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r>
              <w:t>Doprava a komunikácie</w:t>
            </w:r>
          </w:p>
        </w:tc>
      </w:tr>
      <w:tr w:rsidR="00B939C4">
        <w:tc>
          <w:tcPr>
            <w:tcW w:w="882" w:type="dxa"/>
            <w:tcBorders>
              <w:top w:val="single" w:sz="4" w:space="0" w:color="000000"/>
              <w:left w:val="single" w:sz="4" w:space="0" w:color="000000"/>
              <w:bottom w:val="single" w:sz="4" w:space="0" w:color="000000"/>
            </w:tcBorders>
            <w:shd w:val="clear" w:color="auto" w:fill="auto"/>
          </w:tcPr>
          <w:p w:rsidR="00B939C4" w:rsidRDefault="00DD6D71">
            <w:pPr>
              <w:jc w:val="center"/>
            </w:pPr>
            <w:r>
              <w:t>4</w:t>
            </w:r>
          </w:p>
        </w:tc>
        <w:tc>
          <w:tcPr>
            <w:tcW w:w="3265" w:type="dxa"/>
            <w:tcBorders>
              <w:top w:val="single" w:sz="4" w:space="0" w:color="000000"/>
              <w:left w:val="single" w:sz="4" w:space="0" w:color="000000"/>
              <w:bottom w:val="single" w:sz="4" w:space="0" w:color="000000"/>
            </w:tcBorders>
            <w:shd w:val="clear" w:color="auto" w:fill="auto"/>
          </w:tcPr>
          <w:p w:rsidR="00B939C4" w:rsidRDefault="00DD6D71">
            <w:r>
              <w:t xml:space="preserve">         Obvodný úrad</w:t>
            </w:r>
          </w:p>
        </w:tc>
        <w:tc>
          <w:tcPr>
            <w:tcW w:w="2118" w:type="dxa"/>
            <w:tcBorders>
              <w:top w:val="single" w:sz="4" w:space="0" w:color="000000"/>
              <w:left w:val="single" w:sz="4" w:space="0" w:color="000000"/>
              <w:bottom w:val="single" w:sz="4" w:space="0" w:color="000000"/>
            </w:tcBorders>
            <w:shd w:val="clear" w:color="auto" w:fill="auto"/>
          </w:tcPr>
          <w:p w:rsidR="00B939C4" w:rsidRDefault="00DD6D71">
            <w:pPr>
              <w:jc w:val="right"/>
            </w:pPr>
            <w:r>
              <w:t>99,32</w:t>
            </w:r>
          </w:p>
        </w:tc>
        <w:tc>
          <w:tcPr>
            <w:tcW w:w="2869"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r>
              <w:t>CO</w:t>
            </w:r>
          </w:p>
        </w:tc>
      </w:tr>
      <w:tr w:rsidR="00B939C4">
        <w:tc>
          <w:tcPr>
            <w:tcW w:w="882" w:type="dxa"/>
            <w:tcBorders>
              <w:top w:val="single" w:sz="4" w:space="0" w:color="000000"/>
              <w:left w:val="single" w:sz="4" w:space="0" w:color="000000"/>
              <w:bottom w:val="single" w:sz="4" w:space="0" w:color="000000"/>
            </w:tcBorders>
            <w:shd w:val="clear" w:color="auto" w:fill="auto"/>
          </w:tcPr>
          <w:p w:rsidR="00B939C4" w:rsidRDefault="00DD6D71">
            <w:pPr>
              <w:jc w:val="center"/>
            </w:pPr>
            <w:r>
              <w:t>5</w:t>
            </w:r>
          </w:p>
        </w:tc>
        <w:tc>
          <w:tcPr>
            <w:tcW w:w="3265" w:type="dxa"/>
            <w:tcBorders>
              <w:top w:val="single" w:sz="4" w:space="0" w:color="000000"/>
              <w:left w:val="single" w:sz="4" w:space="0" w:color="000000"/>
              <w:bottom w:val="single" w:sz="4" w:space="0" w:color="000000"/>
            </w:tcBorders>
            <w:shd w:val="clear" w:color="auto" w:fill="auto"/>
          </w:tcPr>
          <w:p w:rsidR="00B939C4" w:rsidRDefault="00DD6D71">
            <w:r>
              <w:t xml:space="preserve">         </w:t>
            </w:r>
            <w:proofErr w:type="spellStart"/>
            <w:r>
              <w:t>UPSVaR</w:t>
            </w:r>
            <w:proofErr w:type="spellEnd"/>
          </w:p>
        </w:tc>
        <w:tc>
          <w:tcPr>
            <w:tcW w:w="2118" w:type="dxa"/>
            <w:tcBorders>
              <w:top w:val="single" w:sz="4" w:space="0" w:color="000000"/>
              <w:left w:val="single" w:sz="4" w:space="0" w:color="000000"/>
              <w:bottom w:val="single" w:sz="4" w:space="0" w:color="000000"/>
            </w:tcBorders>
            <w:shd w:val="clear" w:color="auto" w:fill="auto"/>
          </w:tcPr>
          <w:p w:rsidR="00B939C4" w:rsidRDefault="00DD6D71">
            <w:pPr>
              <w:jc w:val="right"/>
            </w:pPr>
            <w:r>
              <w:t>3.266,55</w:t>
            </w:r>
          </w:p>
        </w:tc>
        <w:tc>
          <w:tcPr>
            <w:tcW w:w="2869"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roofErr w:type="spellStart"/>
            <w:r>
              <w:t>UPSVaR</w:t>
            </w:r>
            <w:proofErr w:type="spellEnd"/>
          </w:p>
        </w:tc>
      </w:tr>
      <w:tr w:rsidR="00B939C4">
        <w:tc>
          <w:tcPr>
            <w:tcW w:w="882" w:type="dxa"/>
            <w:tcBorders>
              <w:top w:val="single" w:sz="4" w:space="0" w:color="000000"/>
              <w:left w:val="single" w:sz="4" w:space="0" w:color="000000"/>
              <w:bottom w:val="single" w:sz="4" w:space="0" w:color="000000"/>
            </w:tcBorders>
            <w:shd w:val="clear" w:color="auto" w:fill="auto"/>
          </w:tcPr>
          <w:p w:rsidR="00B939C4" w:rsidRDefault="00DD6D71">
            <w:pPr>
              <w:jc w:val="center"/>
            </w:pPr>
            <w:r>
              <w:t>6</w:t>
            </w:r>
          </w:p>
        </w:tc>
        <w:tc>
          <w:tcPr>
            <w:tcW w:w="3265" w:type="dxa"/>
            <w:tcBorders>
              <w:top w:val="single" w:sz="4" w:space="0" w:color="000000"/>
              <w:left w:val="single" w:sz="4" w:space="0" w:color="000000"/>
              <w:bottom w:val="single" w:sz="4" w:space="0" w:color="000000"/>
            </w:tcBorders>
            <w:shd w:val="clear" w:color="auto" w:fill="auto"/>
          </w:tcPr>
          <w:p w:rsidR="00B939C4" w:rsidRDefault="00DD6D71">
            <w:r>
              <w:t xml:space="preserve">         MŽP</w:t>
            </w:r>
          </w:p>
        </w:tc>
        <w:tc>
          <w:tcPr>
            <w:tcW w:w="2118" w:type="dxa"/>
            <w:tcBorders>
              <w:top w:val="single" w:sz="4" w:space="0" w:color="000000"/>
              <w:left w:val="single" w:sz="4" w:space="0" w:color="000000"/>
              <w:bottom w:val="single" w:sz="4" w:space="0" w:color="000000"/>
            </w:tcBorders>
            <w:shd w:val="clear" w:color="auto" w:fill="auto"/>
          </w:tcPr>
          <w:p w:rsidR="00B939C4" w:rsidRDefault="00DD6D71">
            <w:pPr>
              <w:jc w:val="right"/>
            </w:pPr>
            <w:r>
              <w:t>60,08</w:t>
            </w:r>
          </w:p>
        </w:tc>
        <w:tc>
          <w:tcPr>
            <w:tcW w:w="2869"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r>
              <w:t>Životné prostredie</w:t>
            </w:r>
          </w:p>
        </w:tc>
      </w:tr>
      <w:tr w:rsidR="00B939C4">
        <w:tc>
          <w:tcPr>
            <w:tcW w:w="882" w:type="dxa"/>
            <w:tcBorders>
              <w:top w:val="single" w:sz="4" w:space="0" w:color="000000"/>
              <w:left w:val="single" w:sz="4" w:space="0" w:color="000000"/>
              <w:bottom w:val="single" w:sz="4" w:space="0" w:color="000000"/>
            </w:tcBorders>
            <w:shd w:val="clear" w:color="auto" w:fill="auto"/>
          </w:tcPr>
          <w:p w:rsidR="00B939C4" w:rsidRDefault="00DD6D71">
            <w:pPr>
              <w:jc w:val="center"/>
            </w:pPr>
            <w:r>
              <w:t>7</w:t>
            </w:r>
          </w:p>
        </w:tc>
        <w:tc>
          <w:tcPr>
            <w:tcW w:w="3265" w:type="dxa"/>
            <w:tcBorders>
              <w:top w:val="single" w:sz="4" w:space="0" w:color="000000"/>
              <w:left w:val="single" w:sz="4" w:space="0" w:color="000000"/>
              <w:bottom w:val="single" w:sz="4" w:space="0" w:color="000000"/>
            </w:tcBorders>
            <w:shd w:val="clear" w:color="auto" w:fill="auto"/>
          </w:tcPr>
          <w:p w:rsidR="00B939C4" w:rsidRDefault="00DD6D71">
            <w:r>
              <w:t xml:space="preserve">         Obvodný úrad </w:t>
            </w:r>
          </w:p>
        </w:tc>
        <w:tc>
          <w:tcPr>
            <w:tcW w:w="2118" w:type="dxa"/>
            <w:tcBorders>
              <w:top w:val="single" w:sz="4" w:space="0" w:color="000000"/>
              <w:left w:val="single" w:sz="4" w:space="0" w:color="000000"/>
              <w:bottom w:val="single" w:sz="4" w:space="0" w:color="000000"/>
            </w:tcBorders>
            <w:shd w:val="clear" w:color="auto" w:fill="auto"/>
          </w:tcPr>
          <w:p w:rsidR="00B939C4" w:rsidRDefault="00DD6D71">
            <w:pPr>
              <w:jc w:val="right"/>
            </w:pPr>
            <w:r>
              <w:t>486,78</w:t>
            </w:r>
          </w:p>
        </w:tc>
        <w:tc>
          <w:tcPr>
            <w:tcW w:w="2869"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r>
              <w:t>Voľby</w:t>
            </w:r>
          </w:p>
        </w:tc>
      </w:tr>
      <w:tr w:rsidR="00B939C4">
        <w:tc>
          <w:tcPr>
            <w:tcW w:w="882" w:type="dxa"/>
            <w:tcBorders>
              <w:top w:val="single" w:sz="4" w:space="0" w:color="000000"/>
              <w:left w:val="single" w:sz="4" w:space="0" w:color="000000"/>
              <w:bottom w:val="single" w:sz="4" w:space="0" w:color="000000"/>
            </w:tcBorders>
            <w:shd w:val="clear" w:color="auto" w:fill="auto"/>
          </w:tcPr>
          <w:p w:rsidR="00B939C4" w:rsidRDefault="00DD6D71">
            <w:pPr>
              <w:jc w:val="center"/>
            </w:pPr>
            <w:r>
              <w:t>8</w:t>
            </w:r>
          </w:p>
        </w:tc>
        <w:tc>
          <w:tcPr>
            <w:tcW w:w="3265" w:type="dxa"/>
            <w:tcBorders>
              <w:top w:val="single" w:sz="4" w:space="0" w:color="000000"/>
              <w:left w:val="single" w:sz="4" w:space="0" w:color="000000"/>
              <w:bottom w:val="single" w:sz="4" w:space="0" w:color="000000"/>
            </w:tcBorders>
            <w:shd w:val="clear" w:color="auto" w:fill="auto"/>
          </w:tcPr>
          <w:p w:rsidR="00B939C4" w:rsidRDefault="00DD6D71">
            <w:r>
              <w:t xml:space="preserve">         KŠÚ</w:t>
            </w:r>
          </w:p>
        </w:tc>
        <w:tc>
          <w:tcPr>
            <w:tcW w:w="2118" w:type="dxa"/>
            <w:tcBorders>
              <w:top w:val="single" w:sz="4" w:space="0" w:color="000000"/>
              <w:left w:val="single" w:sz="4" w:space="0" w:color="000000"/>
              <w:bottom w:val="single" w:sz="4" w:space="0" w:color="000000"/>
            </w:tcBorders>
            <w:shd w:val="clear" w:color="auto" w:fill="auto"/>
          </w:tcPr>
          <w:p w:rsidR="00B939C4" w:rsidRDefault="00DD6D71">
            <w:pPr>
              <w:jc w:val="right"/>
            </w:pPr>
            <w:r>
              <w:t>1.158,00</w:t>
            </w:r>
          </w:p>
        </w:tc>
        <w:tc>
          <w:tcPr>
            <w:tcW w:w="2869"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r>
              <w:t>MŠ</w:t>
            </w:r>
          </w:p>
        </w:tc>
      </w:tr>
      <w:tr w:rsidR="00B939C4">
        <w:tc>
          <w:tcPr>
            <w:tcW w:w="882" w:type="dxa"/>
            <w:tcBorders>
              <w:top w:val="single" w:sz="4" w:space="0" w:color="000000"/>
              <w:left w:val="single" w:sz="4" w:space="0" w:color="000000"/>
              <w:bottom w:val="single" w:sz="4" w:space="0" w:color="000000"/>
            </w:tcBorders>
            <w:shd w:val="clear" w:color="auto" w:fill="auto"/>
          </w:tcPr>
          <w:p w:rsidR="00B939C4" w:rsidRDefault="00DD6D71">
            <w:pPr>
              <w:jc w:val="center"/>
            </w:pPr>
            <w:r>
              <w:t>10</w:t>
            </w:r>
          </w:p>
        </w:tc>
        <w:tc>
          <w:tcPr>
            <w:tcW w:w="3265" w:type="dxa"/>
            <w:tcBorders>
              <w:top w:val="single" w:sz="4" w:space="0" w:color="000000"/>
              <w:left w:val="single" w:sz="4" w:space="0" w:color="000000"/>
              <w:bottom w:val="single" w:sz="4" w:space="0" w:color="000000"/>
            </w:tcBorders>
            <w:shd w:val="clear" w:color="auto" w:fill="auto"/>
          </w:tcPr>
          <w:p w:rsidR="00B939C4" w:rsidRDefault="00DD6D71">
            <w:r>
              <w:t xml:space="preserve">         PHZ SR</w:t>
            </w:r>
          </w:p>
        </w:tc>
        <w:tc>
          <w:tcPr>
            <w:tcW w:w="2118" w:type="dxa"/>
            <w:tcBorders>
              <w:top w:val="single" w:sz="4" w:space="0" w:color="000000"/>
              <w:left w:val="single" w:sz="4" w:space="0" w:color="000000"/>
              <w:bottom w:val="single" w:sz="4" w:space="0" w:color="000000"/>
            </w:tcBorders>
            <w:shd w:val="clear" w:color="auto" w:fill="auto"/>
          </w:tcPr>
          <w:p w:rsidR="00B939C4" w:rsidRDefault="00DD6D71">
            <w:pPr>
              <w:jc w:val="right"/>
            </w:pPr>
            <w:r>
              <w:t>18.798,73</w:t>
            </w:r>
          </w:p>
        </w:tc>
        <w:tc>
          <w:tcPr>
            <w:tcW w:w="2869"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r>
              <w:t>Granty – DHZ</w:t>
            </w:r>
          </w:p>
        </w:tc>
      </w:tr>
      <w:tr w:rsidR="00B939C4">
        <w:tc>
          <w:tcPr>
            <w:tcW w:w="882" w:type="dxa"/>
            <w:tcBorders>
              <w:top w:val="single" w:sz="4" w:space="0" w:color="000000"/>
              <w:left w:val="single" w:sz="4" w:space="0" w:color="000000"/>
              <w:bottom w:val="single" w:sz="4" w:space="0" w:color="000000"/>
            </w:tcBorders>
            <w:shd w:val="clear" w:color="auto" w:fill="auto"/>
          </w:tcPr>
          <w:p w:rsidR="00B939C4" w:rsidRDefault="00DD6D71">
            <w:pPr>
              <w:jc w:val="center"/>
            </w:pPr>
            <w:r>
              <w:t>11</w:t>
            </w:r>
          </w:p>
        </w:tc>
        <w:tc>
          <w:tcPr>
            <w:tcW w:w="3265" w:type="dxa"/>
            <w:tcBorders>
              <w:top w:val="single" w:sz="4" w:space="0" w:color="000000"/>
              <w:left w:val="single" w:sz="4" w:space="0" w:color="000000"/>
              <w:bottom w:val="single" w:sz="4" w:space="0" w:color="000000"/>
            </w:tcBorders>
            <w:shd w:val="clear" w:color="auto" w:fill="auto"/>
          </w:tcPr>
          <w:p w:rsidR="00B939C4" w:rsidRDefault="00DD6D71">
            <w:r>
              <w:t xml:space="preserve">         Granty od PO a FO</w:t>
            </w:r>
          </w:p>
        </w:tc>
        <w:tc>
          <w:tcPr>
            <w:tcW w:w="2118" w:type="dxa"/>
            <w:tcBorders>
              <w:top w:val="single" w:sz="4" w:space="0" w:color="000000"/>
              <w:left w:val="single" w:sz="4" w:space="0" w:color="000000"/>
              <w:bottom w:val="single" w:sz="4" w:space="0" w:color="000000"/>
            </w:tcBorders>
            <w:shd w:val="clear" w:color="auto" w:fill="auto"/>
          </w:tcPr>
          <w:p w:rsidR="00B939C4" w:rsidRDefault="00DD6D71">
            <w:pPr>
              <w:jc w:val="right"/>
            </w:pPr>
            <w:r>
              <w:t>3.000,00</w:t>
            </w:r>
          </w:p>
        </w:tc>
        <w:tc>
          <w:tcPr>
            <w:tcW w:w="2869"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r>
              <w:t>DHZ</w:t>
            </w:r>
          </w:p>
        </w:tc>
      </w:tr>
    </w:tbl>
    <w:p w:rsidR="00B939C4" w:rsidRDefault="00DD6D71">
      <w:r>
        <w:rPr>
          <w:color w:val="FF3333"/>
        </w:rPr>
        <w:t xml:space="preserve"> </w:t>
      </w:r>
      <w:r>
        <w:rPr>
          <w:color w:val="FF3333"/>
        </w:rPr>
        <w:tab/>
      </w:r>
    </w:p>
    <w:p w:rsidR="00B939C4" w:rsidRDefault="00DD6D71">
      <w:r>
        <w:rPr>
          <w:color w:val="FF3333"/>
        </w:rPr>
        <w:tab/>
      </w:r>
      <w:r>
        <w:t xml:space="preserve">Prijaté transfery boli účelovo viazané a boli  použité v súlade s ich účelom, grant vo výške </w:t>
      </w:r>
      <w:r>
        <w:tab/>
        <w:t>18.798,73</w:t>
      </w:r>
      <w:r w:rsidR="00077A3B">
        <w:t xml:space="preserve"> EUR</w:t>
      </w:r>
      <w:r>
        <w:t xml:space="preserve"> na bežnú opravu a rekonštrukciu DHZ sa preniesol do roku 2019.</w:t>
      </w:r>
    </w:p>
    <w:p w:rsidR="00B939C4" w:rsidRDefault="00B939C4">
      <w:pPr>
        <w:rPr>
          <w:highlight w:val="lightGray"/>
        </w:rPr>
      </w:pPr>
    </w:p>
    <w:p w:rsidR="00B939C4" w:rsidRDefault="00DD6D71">
      <w:pPr>
        <w:rPr>
          <w:b/>
          <w:bCs/>
          <w:sz w:val="28"/>
        </w:rPr>
      </w:pPr>
      <w:r>
        <w:rPr>
          <w:b/>
          <w:bCs/>
          <w:sz w:val="28"/>
        </w:rPr>
        <w:t>2)   Kapitálové príjmy</w:t>
      </w:r>
    </w:p>
    <w:p w:rsidR="00B939C4" w:rsidRDefault="00B939C4">
      <w:pPr>
        <w:rPr>
          <w:b/>
          <w:bCs/>
          <w:sz w:val="28"/>
        </w:rPr>
      </w:pPr>
    </w:p>
    <w:tbl>
      <w:tblPr>
        <w:tblW w:w="8924" w:type="dxa"/>
        <w:tblInd w:w="836"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706"/>
        <w:gridCol w:w="3565"/>
        <w:gridCol w:w="1653"/>
      </w:tblGrid>
      <w:tr w:rsidR="00B939C4">
        <w:tc>
          <w:tcPr>
            <w:tcW w:w="3706" w:type="dxa"/>
            <w:tcBorders>
              <w:top w:val="single" w:sz="4" w:space="0" w:color="000000"/>
              <w:left w:val="single" w:sz="4" w:space="0" w:color="000000"/>
              <w:bottom w:val="single" w:sz="4" w:space="0" w:color="000000"/>
            </w:tcBorders>
            <w:shd w:val="clear" w:color="auto" w:fill="auto"/>
          </w:tcPr>
          <w:p w:rsidR="00B939C4" w:rsidRDefault="00DD6D71">
            <w:pPr>
              <w:jc w:val="center"/>
            </w:pPr>
            <w:r>
              <w:t>Rozpočet na rok 2018</w:t>
            </w:r>
          </w:p>
        </w:tc>
        <w:tc>
          <w:tcPr>
            <w:tcW w:w="3565" w:type="dxa"/>
            <w:tcBorders>
              <w:top w:val="single" w:sz="4" w:space="0" w:color="000000"/>
              <w:left w:val="single" w:sz="4" w:space="0" w:color="000000"/>
              <w:bottom w:val="single" w:sz="4" w:space="0" w:color="000000"/>
            </w:tcBorders>
            <w:shd w:val="clear" w:color="auto" w:fill="auto"/>
          </w:tcPr>
          <w:p w:rsidR="00B939C4" w:rsidRDefault="00DD6D71">
            <w:pPr>
              <w:jc w:val="center"/>
            </w:pPr>
            <w:r>
              <w:t>Skutočnosť k 31.12.2018</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 plnenia</w:t>
            </w:r>
          </w:p>
        </w:tc>
      </w:tr>
      <w:tr w:rsidR="00B939C4">
        <w:tc>
          <w:tcPr>
            <w:tcW w:w="3706" w:type="dxa"/>
            <w:tcBorders>
              <w:top w:val="single" w:sz="4" w:space="0" w:color="000000"/>
              <w:left w:val="single" w:sz="4" w:space="0" w:color="000000"/>
              <w:bottom w:val="single" w:sz="4" w:space="0" w:color="000000"/>
            </w:tcBorders>
            <w:shd w:val="clear" w:color="auto" w:fill="auto"/>
          </w:tcPr>
          <w:p w:rsidR="00B939C4" w:rsidRDefault="00DD6D71">
            <w:pPr>
              <w:ind w:left="71" w:right="71" w:hanging="1676"/>
              <w:jc w:val="center"/>
            </w:pPr>
            <w:r>
              <w:t xml:space="preserve">                          138.327,00</w:t>
            </w:r>
          </w:p>
        </w:tc>
        <w:tc>
          <w:tcPr>
            <w:tcW w:w="3565" w:type="dxa"/>
            <w:tcBorders>
              <w:top w:val="single" w:sz="4" w:space="0" w:color="000000"/>
              <w:left w:val="single" w:sz="4" w:space="0" w:color="000000"/>
              <w:bottom w:val="single" w:sz="4" w:space="0" w:color="000000"/>
            </w:tcBorders>
            <w:shd w:val="clear" w:color="auto" w:fill="auto"/>
          </w:tcPr>
          <w:p w:rsidR="00B939C4" w:rsidRDefault="00DD6D71">
            <w:pPr>
              <w:jc w:val="center"/>
            </w:pPr>
            <w:r>
              <w:t>37.805,00</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27,33</w:t>
            </w:r>
          </w:p>
        </w:tc>
      </w:tr>
    </w:tbl>
    <w:p w:rsidR="00B939C4" w:rsidRDefault="00B939C4">
      <w:pPr>
        <w:ind w:firstLine="708"/>
      </w:pPr>
    </w:p>
    <w:p w:rsidR="00B939C4" w:rsidRDefault="00DD6D71">
      <w:pPr>
        <w:jc w:val="both"/>
      </w:pPr>
      <w:r>
        <w:rPr>
          <w:color w:val="FF3333"/>
        </w:rPr>
        <w:tab/>
      </w:r>
      <w:r>
        <w:t xml:space="preserve">Kapitálové príjmy tvorili príjmy z predaja kapitálových aktív LVS a. s. vo výške 26.713,00 </w:t>
      </w:r>
      <w:r>
        <w:tab/>
        <w:t xml:space="preserve">EUR, </w:t>
      </w:r>
      <w:r>
        <w:tab/>
        <w:t xml:space="preserve">príjmy </w:t>
      </w:r>
      <w:r>
        <w:tab/>
        <w:t>z grantov</w:t>
      </w:r>
      <w:r w:rsidR="00077A3B">
        <w:t xml:space="preserve"> </w:t>
      </w:r>
      <w:r>
        <w:t>-</w:t>
      </w:r>
      <w:r w:rsidR="00077A3B">
        <w:t xml:space="preserve"> </w:t>
      </w:r>
      <w:r>
        <w:t>zámenná zmluva vo výške</w:t>
      </w:r>
      <w:r w:rsidR="00077A3B">
        <w:t xml:space="preserve"> 1</w:t>
      </w:r>
      <w:r>
        <w:t>1.092,00 EUR.</w:t>
      </w:r>
    </w:p>
    <w:p w:rsidR="00B939C4" w:rsidRDefault="00B939C4">
      <w:pPr>
        <w:jc w:val="both"/>
      </w:pPr>
    </w:p>
    <w:p w:rsidR="00B939C4" w:rsidRDefault="00DD6D71">
      <w:pPr>
        <w:tabs>
          <w:tab w:val="left" w:pos="0"/>
        </w:tabs>
        <w:rPr>
          <w:b/>
          <w:sz w:val="28"/>
        </w:rPr>
      </w:pPr>
      <w:r>
        <w:rPr>
          <w:b/>
          <w:sz w:val="28"/>
        </w:rPr>
        <w:t>3)   Finančné príjmy</w:t>
      </w:r>
    </w:p>
    <w:p w:rsidR="00B939C4" w:rsidRDefault="00B939C4">
      <w:pPr>
        <w:rPr>
          <w:b/>
          <w:sz w:val="28"/>
        </w:rPr>
      </w:pPr>
    </w:p>
    <w:tbl>
      <w:tblPr>
        <w:tblW w:w="8924" w:type="dxa"/>
        <w:tblInd w:w="818"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723"/>
        <w:gridCol w:w="3583"/>
        <w:gridCol w:w="1618"/>
      </w:tblGrid>
      <w:tr w:rsidR="00B939C4">
        <w:tc>
          <w:tcPr>
            <w:tcW w:w="3723" w:type="dxa"/>
            <w:tcBorders>
              <w:top w:val="single" w:sz="4" w:space="0" w:color="000000"/>
              <w:left w:val="single" w:sz="4" w:space="0" w:color="000000"/>
              <w:bottom w:val="single" w:sz="4" w:space="0" w:color="000000"/>
            </w:tcBorders>
            <w:shd w:val="clear" w:color="auto" w:fill="auto"/>
          </w:tcPr>
          <w:p w:rsidR="00B939C4" w:rsidRDefault="00DD6D71">
            <w:pPr>
              <w:jc w:val="center"/>
            </w:pPr>
            <w:r>
              <w:t>Rozpočet na rok 2018</w:t>
            </w:r>
          </w:p>
        </w:tc>
        <w:tc>
          <w:tcPr>
            <w:tcW w:w="3583" w:type="dxa"/>
            <w:tcBorders>
              <w:top w:val="single" w:sz="4" w:space="0" w:color="000000"/>
              <w:left w:val="single" w:sz="4" w:space="0" w:color="000000"/>
              <w:bottom w:val="single" w:sz="4" w:space="0" w:color="000000"/>
            </w:tcBorders>
            <w:shd w:val="clear" w:color="auto" w:fill="auto"/>
          </w:tcPr>
          <w:p w:rsidR="00B939C4" w:rsidRDefault="00DD6D71">
            <w:pPr>
              <w:jc w:val="center"/>
            </w:pPr>
            <w:r>
              <w:t>Skutočnosť k 31.12.2018</w:t>
            </w:r>
          </w:p>
        </w:tc>
        <w:tc>
          <w:tcPr>
            <w:tcW w:w="1618"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 plnenia</w:t>
            </w:r>
          </w:p>
        </w:tc>
      </w:tr>
      <w:tr w:rsidR="00B939C4">
        <w:tc>
          <w:tcPr>
            <w:tcW w:w="3723" w:type="dxa"/>
            <w:tcBorders>
              <w:top w:val="single" w:sz="4" w:space="0" w:color="000000"/>
              <w:left w:val="single" w:sz="4" w:space="0" w:color="000000"/>
              <w:bottom w:val="single" w:sz="4" w:space="0" w:color="000000"/>
            </w:tcBorders>
            <w:shd w:val="clear" w:color="auto" w:fill="auto"/>
          </w:tcPr>
          <w:p w:rsidR="00B939C4" w:rsidRDefault="00DD6D71">
            <w:pPr>
              <w:jc w:val="center"/>
            </w:pPr>
            <w:r>
              <w:t>143.741,00</w:t>
            </w:r>
          </w:p>
        </w:tc>
        <w:tc>
          <w:tcPr>
            <w:tcW w:w="3583" w:type="dxa"/>
            <w:tcBorders>
              <w:top w:val="single" w:sz="4" w:space="0" w:color="000000"/>
              <w:left w:val="single" w:sz="4" w:space="0" w:color="000000"/>
              <w:bottom w:val="single" w:sz="4" w:space="0" w:color="000000"/>
            </w:tcBorders>
            <w:shd w:val="clear" w:color="auto" w:fill="auto"/>
          </w:tcPr>
          <w:p w:rsidR="00B939C4" w:rsidRDefault="00DD6D71">
            <w:pPr>
              <w:jc w:val="center"/>
            </w:pPr>
            <w:r>
              <w:t>143.080,75</w:t>
            </w:r>
          </w:p>
        </w:tc>
        <w:tc>
          <w:tcPr>
            <w:tcW w:w="1618"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99,54</w:t>
            </w:r>
          </w:p>
        </w:tc>
      </w:tr>
    </w:tbl>
    <w:p w:rsidR="00B939C4" w:rsidRDefault="00B939C4">
      <w:pPr>
        <w:pStyle w:val="Odsekzoznamu"/>
        <w:ind w:left="0" w:firstLine="708"/>
        <w:jc w:val="both"/>
      </w:pPr>
    </w:p>
    <w:p w:rsidR="00B939C4" w:rsidRDefault="00DD6D71">
      <w:pPr>
        <w:pStyle w:val="Odsekzoznamu"/>
        <w:ind w:left="0" w:firstLine="708"/>
        <w:jc w:val="both"/>
      </w:pPr>
      <w:r>
        <w:t>Finančné príjmy tvorili príjmy:</w:t>
      </w:r>
    </w:p>
    <w:p w:rsidR="00B939C4" w:rsidRDefault="00DD6D71">
      <w:pPr>
        <w:pStyle w:val="Odsekzoznamu"/>
        <w:ind w:left="0"/>
        <w:jc w:val="both"/>
      </w:pPr>
      <w:r>
        <w:tab/>
        <w:t xml:space="preserve">Debetný úver DEXIA vo výške 39.997,51 EUR na rekonštrukciu miestnej komunikácie, </w:t>
      </w:r>
      <w:r>
        <w:tab/>
      </w:r>
      <w:r w:rsidR="00077A3B">
        <w:t>p</w:t>
      </w:r>
      <w:r>
        <w:t xml:space="preserve">reklenovací </w:t>
      </w:r>
      <w:r>
        <w:tab/>
        <w:t>úver  DEXIA vo výške 89.342,24</w:t>
      </w:r>
      <w:r w:rsidR="00077A3B">
        <w:t xml:space="preserve"> EUR</w:t>
      </w:r>
      <w:r>
        <w:t xml:space="preserve"> na realizáciu chodníka z PPA a prevod </w:t>
      </w:r>
      <w:r>
        <w:tab/>
        <w:t xml:space="preserve">prostriedkov </w:t>
      </w:r>
      <w:r w:rsidR="00077A3B">
        <w:t xml:space="preserve"> </w:t>
      </w:r>
      <w:r>
        <w:t>z rezervného fondu obce vo výške  13</w:t>
      </w:r>
      <w:r w:rsidR="00077A3B">
        <w:t>.</w:t>
      </w:r>
      <w:r>
        <w:t>741,00 EUR na kúpu kosačky P524</w:t>
      </w:r>
      <w:r w:rsidR="00077A3B">
        <w:t>.</w:t>
      </w:r>
    </w:p>
    <w:p w:rsidR="00B939C4" w:rsidRDefault="00B939C4">
      <w:pPr>
        <w:pStyle w:val="Odsekzoznamu"/>
        <w:ind w:left="0" w:firstLine="708"/>
        <w:jc w:val="both"/>
        <w:rPr>
          <w:bCs/>
          <w:smallCaps/>
          <w:color w:val="FF3333"/>
          <w:highlight w:val="lightGray"/>
        </w:rPr>
      </w:pPr>
    </w:p>
    <w:p w:rsidR="00B939C4" w:rsidRDefault="00DD6D71">
      <w:pPr>
        <w:suppressAutoHyphens w:val="0"/>
        <w:ind w:left="284" w:hanging="284"/>
        <w:jc w:val="both"/>
        <w:rPr>
          <w:b/>
          <w:sz w:val="28"/>
          <w:szCs w:val="28"/>
        </w:rPr>
      </w:pPr>
      <w:r>
        <w:rPr>
          <w:b/>
          <w:sz w:val="28"/>
          <w:szCs w:val="28"/>
        </w:rPr>
        <w:t>4)  Príjmy rozpočtových organizácií s právnou subjektivitou:</w:t>
      </w:r>
    </w:p>
    <w:p w:rsidR="00B939C4" w:rsidRDefault="00B939C4">
      <w:pPr>
        <w:jc w:val="both"/>
        <w:rPr>
          <w:b/>
          <w:highlight w:val="lightGray"/>
        </w:rPr>
      </w:pPr>
    </w:p>
    <w:p w:rsidR="00B939C4" w:rsidRDefault="00DD6D71">
      <w:r>
        <w:rPr>
          <w:b/>
        </w:rPr>
        <w:tab/>
        <w:t xml:space="preserve">Bežné príjmy </w:t>
      </w:r>
    </w:p>
    <w:tbl>
      <w:tblPr>
        <w:tblW w:w="8924" w:type="dxa"/>
        <w:tblInd w:w="818"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723"/>
        <w:gridCol w:w="3583"/>
        <w:gridCol w:w="1618"/>
      </w:tblGrid>
      <w:tr w:rsidR="00B939C4">
        <w:tc>
          <w:tcPr>
            <w:tcW w:w="3723" w:type="dxa"/>
            <w:tcBorders>
              <w:top w:val="single" w:sz="4" w:space="0" w:color="000000"/>
              <w:left w:val="single" w:sz="4" w:space="0" w:color="000000"/>
              <w:bottom w:val="single" w:sz="4" w:space="0" w:color="000000"/>
            </w:tcBorders>
            <w:shd w:val="clear" w:color="auto" w:fill="auto"/>
          </w:tcPr>
          <w:p w:rsidR="00B939C4" w:rsidRDefault="00DD6D71">
            <w:pPr>
              <w:jc w:val="center"/>
            </w:pPr>
            <w:r>
              <w:t>Rozpočet na rok 2018</w:t>
            </w:r>
          </w:p>
        </w:tc>
        <w:tc>
          <w:tcPr>
            <w:tcW w:w="3583" w:type="dxa"/>
            <w:tcBorders>
              <w:top w:val="single" w:sz="4" w:space="0" w:color="000000"/>
              <w:left w:val="single" w:sz="4" w:space="0" w:color="000000"/>
              <w:bottom w:val="single" w:sz="4" w:space="0" w:color="000000"/>
            </w:tcBorders>
            <w:shd w:val="clear" w:color="auto" w:fill="auto"/>
          </w:tcPr>
          <w:p w:rsidR="00B939C4" w:rsidRDefault="00DD6D71">
            <w:pPr>
              <w:jc w:val="center"/>
            </w:pPr>
            <w:r>
              <w:t>Skutočnosť k 31.12.2018</w:t>
            </w:r>
          </w:p>
        </w:tc>
        <w:tc>
          <w:tcPr>
            <w:tcW w:w="1618"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 plnenia</w:t>
            </w:r>
          </w:p>
        </w:tc>
      </w:tr>
      <w:tr w:rsidR="00B939C4">
        <w:tc>
          <w:tcPr>
            <w:tcW w:w="3723" w:type="dxa"/>
            <w:tcBorders>
              <w:top w:val="single" w:sz="4" w:space="0" w:color="000000"/>
              <w:left w:val="single" w:sz="4" w:space="0" w:color="000000"/>
              <w:bottom w:val="single" w:sz="4" w:space="0" w:color="000000"/>
            </w:tcBorders>
            <w:shd w:val="clear" w:color="auto" w:fill="auto"/>
          </w:tcPr>
          <w:p w:rsidR="00B939C4" w:rsidRDefault="00DD6D71">
            <w:pPr>
              <w:jc w:val="center"/>
            </w:pPr>
            <w:r>
              <w:t>9.160,00</w:t>
            </w:r>
          </w:p>
        </w:tc>
        <w:tc>
          <w:tcPr>
            <w:tcW w:w="3583" w:type="dxa"/>
            <w:tcBorders>
              <w:top w:val="single" w:sz="4" w:space="0" w:color="000000"/>
              <w:left w:val="single" w:sz="4" w:space="0" w:color="000000"/>
              <w:bottom w:val="single" w:sz="4" w:space="0" w:color="000000"/>
            </w:tcBorders>
            <w:shd w:val="clear" w:color="auto" w:fill="auto"/>
          </w:tcPr>
          <w:p w:rsidR="00B939C4" w:rsidRDefault="00DD6D71">
            <w:pPr>
              <w:jc w:val="center"/>
            </w:pPr>
            <w:r>
              <w:t>8.955,87</w:t>
            </w:r>
          </w:p>
        </w:tc>
        <w:tc>
          <w:tcPr>
            <w:tcW w:w="1618"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97,77</w:t>
            </w:r>
          </w:p>
        </w:tc>
      </w:tr>
    </w:tbl>
    <w:p w:rsidR="00B939C4" w:rsidRDefault="00B939C4">
      <w:pPr>
        <w:rPr>
          <w:b/>
          <w:color w:val="FF3333"/>
        </w:rPr>
      </w:pPr>
    </w:p>
    <w:p w:rsidR="00B939C4" w:rsidRDefault="00DD6D71">
      <w:pPr>
        <w:jc w:val="both"/>
      </w:pPr>
      <w:r>
        <w:tab/>
        <w:t xml:space="preserve">Z rozpočtovaných bežných príjmov 9.160,00 EUR bol skutočný príjem k 31.12.2018 v sume </w:t>
      </w:r>
      <w:r>
        <w:tab/>
        <w:t xml:space="preserve">8.955,87 EUR, čo predstavuje  97,77 % plnenie.  </w:t>
      </w:r>
    </w:p>
    <w:p w:rsidR="00B939C4" w:rsidRDefault="00B939C4">
      <w:pPr>
        <w:rPr>
          <w:color w:val="ED1C24"/>
        </w:rPr>
      </w:pPr>
    </w:p>
    <w:p w:rsidR="00B939C4" w:rsidRDefault="00DD6D71">
      <w:pPr>
        <w:rPr>
          <w:b/>
        </w:rPr>
      </w:pPr>
      <w:r>
        <w:rPr>
          <w:b/>
        </w:rPr>
        <w:tab/>
        <w:t>Bežné príjmy Materskej škôlky:</w:t>
      </w:r>
    </w:p>
    <w:p w:rsidR="00B939C4" w:rsidRDefault="00DD6D71">
      <w:pPr>
        <w:tabs>
          <w:tab w:val="left" w:pos="-3060"/>
          <w:tab w:val="left" w:pos="709"/>
          <w:tab w:val="right" w:pos="5040"/>
        </w:tabs>
      </w:pPr>
      <w:r>
        <w:tab/>
        <w:t xml:space="preserve">Poplatok za materskú škôlku                              3.982,00 EUR </w:t>
      </w:r>
    </w:p>
    <w:p w:rsidR="00B939C4" w:rsidRDefault="00DD6D71">
      <w:pPr>
        <w:tabs>
          <w:tab w:val="left" w:pos="-3060"/>
          <w:tab w:val="left" w:pos="709"/>
          <w:tab w:val="left" w:pos="4820"/>
        </w:tabs>
      </w:pPr>
      <w:r>
        <w:tab/>
        <w:t>Príjmy za stravné a poplatky                              4.660,40 EUR</w:t>
      </w:r>
    </w:p>
    <w:p w:rsidR="00B939C4" w:rsidRDefault="00DD6D71">
      <w:pPr>
        <w:jc w:val="both"/>
      </w:pPr>
      <w:r>
        <w:tab/>
        <w:t xml:space="preserve">Príjmy z dobropisov a </w:t>
      </w:r>
      <w:proofErr w:type="spellStart"/>
      <w:r>
        <w:t>vratiek</w:t>
      </w:r>
      <w:proofErr w:type="spellEnd"/>
      <w:r>
        <w:t xml:space="preserve">                               313,47 EUR</w:t>
      </w:r>
    </w:p>
    <w:p w:rsidR="00B939C4" w:rsidRDefault="00DD6D71">
      <w:pPr>
        <w:jc w:val="both"/>
      </w:pPr>
      <w:r>
        <w:rPr>
          <w:b/>
          <w:color w:val="0070C0"/>
          <w:sz w:val="32"/>
          <w:szCs w:val="28"/>
        </w:rPr>
        <w:lastRenderedPageBreak/>
        <w:t>3.  Rozbor čerpania výdavkov za rok 201</w:t>
      </w:r>
      <w:r>
        <w:rPr>
          <w:b/>
          <w:color w:val="0066B3"/>
          <w:sz w:val="32"/>
          <w:szCs w:val="28"/>
        </w:rPr>
        <w:t>8</w:t>
      </w:r>
    </w:p>
    <w:p w:rsidR="00B939C4" w:rsidRDefault="00B939C4">
      <w:pPr>
        <w:rPr>
          <w:color w:val="FF3333"/>
        </w:rPr>
      </w:pPr>
    </w:p>
    <w:tbl>
      <w:tblPr>
        <w:tblW w:w="8906" w:type="dxa"/>
        <w:tblInd w:w="906"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3741"/>
        <w:gridCol w:w="3583"/>
        <w:gridCol w:w="1582"/>
      </w:tblGrid>
      <w:tr w:rsidR="00B939C4">
        <w:tc>
          <w:tcPr>
            <w:tcW w:w="3741" w:type="dxa"/>
            <w:tcBorders>
              <w:top w:val="single" w:sz="4" w:space="0" w:color="000000"/>
              <w:left w:val="single" w:sz="4" w:space="0" w:color="000000"/>
              <w:bottom w:val="single" w:sz="4" w:space="0" w:color="000000"/>
            </w:tcBorders>
            <w:shd w:val="clear" w:color="auto" w:fill="auto"/>
          </w:tcPr>
          <w:p w:rsidR="00B939C4" w:rsidRDefault="00DD6D71">
            <w:pPr>
              <w:jc w:val="center"/>
            </w:pPr>
            <w:r>
              <w:t>Rozpočet na rok 2018</w:t>
            </w:r>
          </w:p>
        </w:tc>
        <w:tc>
          <w:tcPr>
            <w:tcW w:w="3583" w:type="dxa"/>
            <w:tcBorders>
              <w:top w:val="single" w:sz="4" w:space="0" w:color="000000"/>
              <w:left w:val="single" w:sz="4" w:space="0" w:color="000000"/>
              <w:bottom w:val="single" w:sz="4" w:space="0" w:color="000000"/>
            </w:tcBorders>
            <w:shd w:val="clear" w:color="auto" w:fill="auto"/>
          </w:tcPr>
          <w:p w:rsidR="00B939C4" w:rsidRDefault="00DD6D71">
            <w:pPr>
              <w:jc w:val="center"/>
            </w:pPr>
            <w:r>
              <w:t>Skutočnosť k 31.12.2018</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 plnenia</w:t>
            </w:r>
          </w:p>
        </w:tc>
      </w:tr>
      <w:tr w:rsidR="00B939C4">
        <w:tc>
          <w:tcPr>
            <w:tcW w:w="3741" w:type="dxa"/>
            <w:tcBorders>
              <w:top w:val="single" w:sz="4" w:space="0" w:color="000000"/>
              <w:left w:val="single" w:sz="4" w:space="0" w:color="000000"/>
              <w:bottom w:val="single" w:sz="4" w:space="0" w:color="000000"/>
            </w:tcBorders>
            <w:shd w:val="clear" w:color="auto" w:fill="auto"/>
          </w:tcPr>
          <w:p w:rsidR="00B939C4" w:rsidRDefault="00DD6D71">
            <w:pPr>
              <w:jc w:val="center"/>
            </w:pPr>
            <w:r>
              <w:t>575.523,00</w:t>
            </w:r>
          </w:p>
        </w:tc>
        <w:tc>
          <w:tcPr>
            <w:tcW w:w="3583" w:type="dxa"/>
            <w:tcBorders>
              <w:top w:val="single" w:sz="4" w:space="0" w:color="000000"/>
              <w:left w:val="single" w:sz="4" w:space="0" w:color="000000"/>
              <w:bottom w:val="single" w:sz="4" w:space="0" w:color="000000"/>
            </w:tcBorders>
            <w:shd w:val="clear" w:color="auto" w:fill="auto"/>
          </w:tcPr>
          <w:p w:rsidR="00B939C4" w:rsidRDefault="00DD6D71">
            <w:pPr>
              <w:jc w:val="center"/>
            </w:pPr>
            <w:r>
              <w:t>437.600,06</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76,04</w:t>
            </w:r>
          </w:p>
        </w:tc>
      </w:tr>
    </w:tbl>
    <w:p w:rsidR="00B939C4" w:rsidRDefault="00B939C4">
      <w:pPr>
        <w:rPr>
          <w:color w:val="FF3333"/>
          <w:highlight w:val="lightGray"/>
        </w:rPr>
      </w:pPr>
    </w:p>
    <w:p w:rsidR="00B939C4" w:rsidRDefault="00DD6D71">
      <w:pPr>
        <w:rPr>
          <w:b/>
          <w:bCs/>
          <w:sz w:val="28"/>
        </w:rPr>
      </w:pPr>
      <w:r>
        <w:rPr>
          <w:b/>
          <w:bCs/>
          <w:sz w:val="28"/>
        </w:rPr>
        <w:t>1)   Bežné výdavky</w:t>
      </w:r>
    </w:p>
    <w:p w:rsidR="00B939C4" w:rsidRDefault="00B939C4">
      <w:pPr>
        <w:rPr>
          <w:b/>
          <w:bCs/>
          <w:sz w:val="28"/>
        </w:rPr>
      </w:pPr>
    </w:p>
    <w:tbl>
      <w:tblPr>
        <w:tblW w:w="8924" w:type="dxa"/>
        <w:tblInd w:w="765"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790"/>
        <w:gridCol w:w="3549"/>
        <w:gridCol w:w="1585"/>
      </w:tblGrid>
      <w:tr w:rsidR="00B939C4">
        <w:tc>
          <w:tcPr>
            <w:tcW w:w="3790" w:type="dxa"/>
            <w:tcBorders>
              <w:top w:val="single" w:sz="4" w:space="0" w:color="000000"/>
              <w:left w:val="single" w:sz="4" w:space="0" w:color="000000"/>
              <w:bottom w:val="single" w:sz="4" w:space="0" w:color="000000"/>
            </w:tcBorders>
            <w:shd w:val="clear" w:color="auto" w:fill="auto"/>
          </w:tcPr>
          <w:p w:rsidR="00B939C4" w:rsidRDefault="00DD6D71">
            <w:pPr>
              <w:jc w:val="center"/>
            </w:pPr>
            <w:r>
              <w:t>Rozpočet na rok 2018</w:t>
            </w:r>
          </w:p>
        </w:tc>
        <w:tc>
          <w:tcPr>
            <w:tcW w:w="3549" w:type="dxa"/>
            <w:tcBorders>
              <w:top w:val="single" w:sz="4" w:space="0" w:color="000000"/>
              <w:left w:val="single" w:sz="4" w:space="0" w:color="000000"/>
              <w:bottom w:val="single" w:sz="4" w:space="0" w:color="000000"/>
            </w:tcBorders>
            <w:shd w:val="clear" w:color="auto" w:fill="auto"/>
          </w:tcPr>
          <w:p w:rsidR="00B939C4" w:rsidRDefault="00DD6D71">
            <w:pPr>
              <w:jc w:val="center"/>
            </w:pPr>
            <w:r>
              <w:t>Skutočnosť k 31.12.2018</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 plnenia</w:t>
            </w:r>
          </w:p>
        </w:tc>
      </w:tr>
      <w:tr w:rsidR="00B939C4">
        <w:tc>
          <w:tcPr>
            <w:tcW w:w="3790" w:type="dxa"/>
            <w:tcBorders>
              <w:top w:val="single" w:sz="4" w:space="0" w:color="000000"/>
              <w:left w:val="single" w:sz="4" w:space="0" w:color="000000"/>
              <w:bottom w:val="single" w:sz="4" w:space="0" w:color="000000"/>
            </w:tcBorders>
            <w:shd w:val="clear" w:color="auto" w:fill="auto"/>
          </w:tcPr>
          <w:p w:rsidR="00B939C4" w:rsidRDefault="00DD6D71">
            <w:pPr>
              <w:jc w:val="center"/>
            </w:pPr>
            <w:r>
              <w:t>183.486,00</w:t>
            </w:r>
          </w:p>
        </w:tc>
        <w:tc>
          <w:tcPr>
            <w:tcW w:w="3549" w:type="dxa"/>
            <w:tcBorders>
              <w:top w:val="single" w:sz="4" w:space="0" w:color="000000"/>
              <w:left w:val="single" w:sz="4" w:space="0" w:color="000000"/>
              <w:bottom w:val="single" w:sz="4" w:space="0" w:color="000000"/>
            </w:tcBorders>
            <w:shd w:val="clear" w:color="auto" w:fill="auto"/>
          </w:tcPr>
          <w:p w:rsidR="00B939C4" w:rsidRDefault="00DD6D71">
            <w:pPr>
              <w:jc w:val="center"/>
            </w:pPr>
            <w:r>
              <w:t>151.601,03</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82,62</w:t>
            </w:r>
          </w:p>
        </w:tc>
      </w:tr>
    </w:tbl>
    <w:p w:rsidR="00B939C4" w:rsidRDefault="00B939C4">
      <w:pPr>
        <w:rPr>
          <w:highlight w:val="lightGray"/>
        </w:rPr>
      </w:pPr>
    </w:p>
    <w:p w:rsidR="00B939C4" w:rsidRDefault="00B939C4">
      <w:pPr>
        <w:rPr>
          <w:color w:val="FF3333"/>
          <w:highlight w:val="lightGray"/>
        </w:rPr>
      </w:pPr>
    </w:p>
    <w:p w:rsidR="00B939C4" w:rsidRDefault="00DD6D71">
      <w:r>
        <w:rPr>
          <w:color w:val="FF3333"/>
        </w:rPr>
        <w:tab/>
      </w:r>
      <w:r>
        <w:t>V tom:</w:t>
      </w:r>
    </w:p>
    <w:tbl>
      <w:tblPr>
        <w:tblW w:w="8906" w:type="dxa"/>
        <w:tblInd w:w="765"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635"/>
        <w:gridCol w:w="1820"/>
        <w:gridCol w:w="1693"/>
        <w:gridCol w:w="1758"/>
      </w:tblGrid>
      <w:tr w:rsidR="00B939C4">
        <w:tc>
          <w:tcPr>
            <w:tcW w:w="3634" w:type="dxa"/>
            <w:tcBorders>
              <w:top w:val="single" w:sz="4" w:space="0" w:color="000000"/>
              <w:left w:val="single" w:sz="4" w:space="0" w:color="000000"/>
              <w:bottom w:val="single" w:sz="4" w:space="0" w:color="000000"/>
            </w:tcBorders>
            <w:shd w:val="clear" w:color="auto" w:fill="auto"/>
          </w:tcPr>
          <w:p w:rsidR="00B939C4" w:rsidRDefault="00DD6D71">
            <w:pPr>
              <w:rPr>
                <w:b/>
              </w:rPr>
            </w:pPr>
            <w:r>
              <w:rPr>
                <w:b/>
              </w:rPr>
              <w:t>Funkčná klasifikácia</w:t>
            </w:r>
          </w:p>
        </w:tc>
        <w:tc>
          <w:tcPr>
            <w:tcW w:w="1820" w:type="dxa"/>
            <w:tcBorders>
              <w:top w:val="single" w:sz="4" w:space="0" w:color="000000"/>
              <w:left w:val="single" w:sz="4" w:space="0" w:color="000000"/>
              <w:bottom w:val="single" w:sz="4" w:space="0" w:color="000000"/>
            </w:tcBorders>
            <w:shd w:val="clear" w:color="auto" w:fill="auto"/>
          </w:tcPr>
          <w:p w:rsidR="00B939C4" w:rsidRDefault="00DD6D71">
            <w:pPr>
              <w:jc w:val="center"/>
              <w:rPr>
                <w:b/>
              </w:rPr>
            </w:pPr>
            <w:r>
              <w:rPr>
                <w:b/>
              </w:rPr>
              <w:t>Rozpočet</w:t>
            </w:r>
          </w:p>
        </w:tc>
        <w:tc>
          <w:tcPr>
            <w:tcW w:w="1693" w:type="dxa"/>
            <w:tcBorders>
              <w:top w:val="single" w:sz="4" w:space="0" w:color="000000"/>
              <w:left w:val="single" w:sz="4" w:space="0" w:color="000000"/>
              <w:bottom w:val="single" w:sz="4" w:space="0" w:color="000000"/>
            </w:tcBorders>
            <w:shd w:val="clear" w:color="auto" w:fill="auto"/>
          </w:tcPr>
          <w:p w:rsidR="00B939C4" w:rsidRDefault="00DD6D71">
            <w:pPr>
              <w:jc w:val="center"/>
              <w:rPr>
                <w:b/>
              </w:rPr>
            </w:pPr>
            <w:r>
              <w:rPr>
                <w:b/>
              </w:rPr>
              <w:t>Skutočnosť</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rPr>
                <w:b/>
              </w:rPr>
            </w:pPr>
            <w:r>
              <w:rPr>
                <w:b/>
              </w:rPr>
              <w:t>% plnenia</w:t>
            </w:r>
          </w:p>
        </w:tc>
      </w:tr>
      <w:tr w:rsidR="00B939C4">
        <w:tc>
          <w:tcPr>
            <w:tcW w:w="3634" w:type="dxa"/>
            <w:tcBorders>
              <w:top w:val="single" w:sz="4" w:space="0" w:color="000000"/>
              <w:left w:val="single" w:sz="4" w:space="0" w:color="000000"/>
              <w:bottom w:val="single" w:sz="4" w:space="0" w:color="000000"/>
            </w:tcBorders>
            <w:shd w:val="clear" w:color="auto" w:fill="auto"/>
          </w:tcPr>
          <w:p w:rsidR="00B939C4" w:rsidRDefault="00DD6D71">
            <w:r>
              <w:t>Všeobecné verejné služby</w:t>
            </w:r>
          </w:p>
        </w:tc>
        <w:tc>
          <w:tcPr>
            <w:tcW w:w="1820" w:type="dxa"/>
            <w:tcBorders>
              <w:top w:val="single" w:sz="4" w:space="0" w:color="000000"/>
              <w:left w:val="single" w:sz="4" w:space="0" w:color="000000"/>
              <w:bottom w:val="single" w:sz="4" w:space="0" w:color="000000"/>
            </w:tcBorders>
            <w:shd w:val="clear" w:color="auto" w:fill="auto"/>
          </w:tcPr>
          <w:p w:rsidR="00B939C4" w:rsidRDefault="00DD6D71">
            <w:pPr>
              <w:jc w:val="right"/>
            </w:pPr>
            <w:r>
              <w:t>93.398,00</w:t>
            </w:r>
          </w:p>
        </w:tc>
        <w:tc>
          <w:tcPr>
            <w:tcW w:w="1693" w:type="dxa"/>
            <w:tcBorders>
              <w:top w:val="single" w:sz="4" w:space="0" w:color="000000"/>
              <w:left w:val="single" w:sz="4" w:space="0" w:color="000000"/>
              <w:bottom w:val="single" w:sz="4" w:space="0" w:color="000000"/>
            </w:tcBorders>
            <w:shd w:val="clear" w:color="auto" w:fill="auto"/>
          </w:tcPr>
          <w:p w:rsidR="00B939C4" w:rsidRDefault="00DD6D71">
            <w:pPr>
              <w:jc w:val="right"/>
            </w:pPr>
            <w:r>
              <w:t>88.880,70</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95,16</w:t>
            </w:r>
          </w:p>
        </w:tc>
      </w:tr>
      <w:tr w:rsidR="00B939C4">
        <w:tc>
          <w:tcPr>
            <w:tcW w:w="3634" w:type="dxa"/>
            <w:tcBorders>
              <w:top w:val="single" w:sz="4" w:space="0" w:color="000000"/>
              <w:left w:val="single" w:sz="4" w:space="0" w:color="000000"/>
              <w:bottom w:val="single" w:sz="4" w:space="0" w:color="000000"/>
            </w:tcBorders>
            <w:shd w:val="clear" w:color="auto" w:fill="auto"/>
          </w:tcPr>
          <w:p w:rsidR="00B939C4" w:rsidRDefault="00DD6D71">
            <w:r>
              <w:t>Obrana</w:t>
            </w:r>
          </w:p>
        </w:tc>
        <w:tc>
          <w:tcPr>
            <w:tcW w:w="1820" w:type="dxa"/>
            <w:tcBorders>
              <w:top w:val="single" w:sz="4" w:space="0" w:color="000000"/>
              <w:left w:val="single" w:sz="4" w:space="0" w:color="000000"/>
              <w:bottom w:val="single" w:sz="4" w:space="0" w:color="000000"/>
            </w:tcBorders>
            <w:shd w:val="clear" w:color="auto" w:fill="auto"/>
          </w:tcPr>
          <w:p w:rsidR="00B939C4" w:rsidRDefault="00DD6D71">
            <w:pPr>
              <w:jc w:val="right"/>
            </w:pPr>
            <w:r>
              <w:t>260,00</w:t>
            </w:r>
          </w:p>
        </w:tc>
        <w:tc>
          <w:tcPr>
            <w:tcW w:w="1693" w:type="dxa"/>
            <w:tcBorders>
              <w:top w:val="single" w:sz="4" w:space="0" w:color="000000"/>
              <w:left w:val="single" w:sz="4" w:space="0" w:color="000000"/>
              <w:bottom w:val="single" w:sz="4" w:space="0" w:color="000000"/>
            </w:tcBorders>
            <w:shd w:val="clear" w:color="auto" w:fill="auto"/>
          </w:tcPr>
          <w:p w:rsidR="00B939C4" w:rsidRDefault="00DD6D71">
            <w:pPr>
              <w:jc w:val="right"/>
            </w:pPr>
            <w:r>
              <w:t>202,18</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77,76</w:t>
            </w:r>
          </w:p>
        </w:tc>
      </w:tr>
      <w:tr w:rsidR="00B939C4">
        <w:tc>
          <w:tcPr>
            <w:tcW w:w="3634" w:type="dxa"/>
            <w:tcBorders>
              <w:top w:val="single" w:sz="4" w:space="0" w:color="000000"/>
              <w:left w:val="single" w:sz="4" w:space="0" w:color="000000"/>
              <w:bottom w:val="single" w:sz="4" w:space="0" w:color="000000"/>
            </w:tcBorders>
            <w:shd w:val="clear" w:color="auto" w:fill="auto"/>
          </w:tcPr>
          <w:p w:rsidR="00B939C4" w:rsidRDefault="00DD6D71">
            <w:r>
              <w:t>Verejný poriadok a bezpečnosť</w:t>
            </w:r>
          </w:p>
        </w:tc>
        <w:tc>
          <w:tcPr>
            <w:tcW w:w="1820" w:type="dxa"/>
            <w:tcBorders>
              <w:top w:val="single" w:sz="4" w:space="0" w:color="000000"/>
              <w:left w:val="single" w:sz="4" w:space="0" w:color="000000"/>
              <w:bottom w:val="single" w:sz="4" w:space="0" w:color="000000"/>
            </w:tcBorders>
            <w:shd w:val="clear" w:color="auto" w:fill="auto"/>
          </w:tcPr>
          <w:p w:rsidR="00B939C4" w:rsidRDefault="00DD6D71">
            <w:pPr>
              <w:jc w:val="right"/>
            </w:pPr>
            <w:r>
              <w:t>27.921,00</w:t>
            </w:r>
          </w:p>
        </w:tc>
        <w:tc>
          <w:tcPr>
            <w:tcW w:w="1693" w:type="dxa"/>
            <w:tcBorders>
              <w:top w:val="single" w:sz="4" w:space="0" w:color="000000"/>
              <w:left w:val="single" w:sz="4" w:space="0" w:color="000000"/>
              <w:bottom w:val="single" w:sz="4" w:space="0" w:color="000000"/>
            </w:tcBorders>
            <w:shd w:val="clear" w:color="auto" w:fill="auto"/>
          </w:tcPr>
          <w:p w:rsidR="00B939C4" w:rsidRDefault="00DD6D71">
            <w:pPr>
              <w:jc w:val="right"/>
            </w:pPr>
            <w:r>
              <w:t>8.285,51</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29,67</w:t>
            </w:r>
          </w:p>
        </w:tc>
      </w:tr>
      <w:tr w:rsidR="00B939C4">
        <w:tc>
          <w:tcPr>
            <w:tcW w:w="3634" w:type="dxa"/>
            <w:tcBorders>
              <w:top w:val="single" w:sz="4" w:space="0" w:color="000000"/>
              <w:left w:val="single" w:sz="4" w:space="0" w:color="000000"/>
              <w:bottom w:val="single" w:sz="4" w:space="0" w:color="000000"/>
            </w:tcBorders>
            <w:shd w:val="clear" w:color="auto" w:fill="auto"/>
          </w:tcPr>
          <w:p w:rsidR="00B939C4" w:rsidRDefault="00DD6D71">
            <w:r>
              <w:t>Ekonomická oblasť</w:t>
            </w:r>
          </w:p>
        </w:tc>
        <w:tc>
          <w:tcPr>
            <w:tcW w:w="1820" w:type="dxa"/>
            <w:tcBorders>
              <w:top w:val="single" w:sz="4" w:space="0" w:color="000000"/>
              <w:left w:val="single" w:sz="4" w:space="0" w:color="000000"/>
              <w:bottom w:val="single" w:sz="4" w:space="0" w:color="000000"/>
            </w:tcBorders>
            <w:shd w:val="clear" w:color="auto" w:fill="auto"/>
          </w:tcPr>
          <w:p w:rsidR="00B939C4" w:rsidRDefault="00DD6D71">
            <w:pPr>
              <w:jc w:val="right"/>
            </w:pPr>
            <w:r>
              <w:t>18.460,00</w:t>
            </w:r>
          </w:p>
        </w:tc>
        <w:tc>
          <w:tcPr>
            <w:tcW w:w="1693" w:type="dxa"/>
            <w:tcBorders>
              <w:top w:val="single" w:sz="4" w:space="0" w:color="000000"/>
              <w:left w:val="single" w:sz="4" w:space="0" w:color="000000"/>
              <w:bottom w:val="single" w:sz="4" w:space="0" w:color="000000"/>
            </w:tcBorders>
            <w:shd w:val="clear" w:color="auto" w:fill="auto"/>
          </w:tcPr>
          <w:p w:rsidR="00B939C4" w:rsidRDefault="00DD6D71">
            <w:pPr>
              <w:jc w:val="right"/>
            </w:pPr>
            <w:r>
              <w:t>16.754,05</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90,76</w:t>
            </w:r>
          </w:p>
        </w:tc>
      </w:tr>
      <w:tr w:rsidR="00B939C4">
        <w:tc>
          <w:tcPr>
            <w:tcW w:w="3634" w:type="dxa"/>
            <w:tcBorders>
              <w:top w:val="single" w:sz="4" w:space="0" w:color="000000"/>
              <w:left w:val="single" w:sz="4" w:space="0" w:color="000000"/>
              <w:bottom w:val="single" w:sz="4" w:space="0" w:color="000000"/>
            </w:tcBorders>
            <w:shd w:val="clear" w:color="auto" w:fill="auto"/>
          </w:tcPr>
          <w:p w:rsidR="00B939C4" w:rsidRDefault="00DD6D71">
            <w:r>
              <w:t>Ochrana životného prostredia</w:t>
            </w:r>
          </w:p>
        </w:tc>
        <w:tc>
          <w:tcPr>
            <w:tcW w:w="1820" w:type="dxa"/>
            <w:tcBorders>
              <w:top w:val="single" w:sz="4" w:space="0" w:color="000000"/>
              <w:left w:val="single" w:sz="4" w:space="0" w:color="000000"/>
              <w:bottom w:val="single" w:sz="4" w:space="0" w:color="000000"/>
            </w:tcBorders>
            <w:shd w:val="clear" w:color="auto" w:fill="auto"/>
          </w:tcPr>
          <w:p w:rsidR="00B939C4" w:rsidRDefault="00DD6D71">
            <w:pPr>
              <w:jc w:val="right"/>
            </w:pPr>
            <w:r>
              <w:t>12.310,00</w:t>
            </w:r>
          </w:p>
        </w:tc>
        <w:tc>
          <w:tcPr>
            <w:tcW w:w="1693" w:type="dxa"/>
            <w:tcBorders>
              <w:top w:val="single" w:sz="4" w:space="0" w:color="000000"/>
              <w:left w:val="single" w:sz="4" w:space="0" w:color="000000"/>
              <w:bottom w:val="single" w:sz="4" w:space="0" w:color="000000"/>
            </w:tcBorders>
            <w:shd w:val="clear" w:color="auto" w:fill="auto"/>
          </w:tcPr>
          <w:p w:rsidR="00B939C4" w:rsidRDefault="00DD6D71">
            <w:pPr>
              <w:jc w:val="right"/>
            </w:pPr>
            <w:r>
              <w:t>10.783,41</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87,60</w:t>
            </w:r>
          </w:p>
        </w:tc>
      </w:tr>
      <w:tr w:rsidR="00B939C4">
        <w:tc>
          <w:tcPr>
            <w:tcW w:w="3634" w:type="dxa"/>
            <w:tcBorders>
              <w:top w:val="single" w:sz="4" w:space="0" w:color="000000"/>
              <w:left w:val="single" w:sz="4" w:space="0" w:color="000000"/>
              <w:bottom w:val="single" w:sz="4" w:space="0" w:color="000000"/>
            </w:tcBorders>
            <w:shd w:val="clear" w:color="auto" w:fill="auto"/>
          </w:tcPr>
          <w:p w:rsidR="00B939C4" w:rsidRDefault="00DD6D71">
            <w:r>
              <w:t>Bývanie a občianska vybavenosť</w:t>
            </w:r>
          </w:p>
        </w:tc>
        <w:tc>
          <w:tcPr>
            <w:tcW w:w="1820" w:type="dxa"/>
            <w:tcBorders>
              <w:top w:val="single" w:sz="4" w:space="0" w:color="000000"/>
              <w:left w:val="single" w:sz="4" w:space="0" w:color="000000"/>
              <w:bottom w:val="single" w:sz="4" w:space="0" w:color="000000"/>
            </w:tcBorders>
            <w:shd w:val="clear" w:color="auto" w:fill="auto"/>
          </w:tcPr>
          <w:p w:rsidR="00B939C4" w:rsidRDefault="00DD6D71">
            <w:pPr>
              <w:jc w:val="right"/>
            </w:pPr>
            <w:r>
              <w:t>7.821,00</w:t>
            </w:r>
          </w:p>
        </w:tc>
        <w:tc>
          <w:tcPr>
            <w:tcW w:w="1693" w:type="dxa"/>
            <w:tcBorders>
              <w:top w:val="single" w:sz="4" w:space="0" w:color="000000"/>
              <w:left w:val="single" w:sz="4" w:space="0" w:color="000000"/>
              <w:bottom w:val="single" w:sz="4" w:space="0" w:color="000000"/>
            </w:tcBorders>
            <w:shd w:val="clear" w:color="auto" w:fill="auto"/>
          </w:tcPr>
          <w:p w:rsidR="00B939C4" w:rsidRDefault="00DD6D71">
            <w:pPr>
              <w:jc w:val="right"/>
            </w:pPr>
            <w:r>
              <w:t>7.190,06</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91,93</w:t>
            </w:r>
          </w:p>
        </w:tc>
      </w:tr>
      <w:tr w:rsidR="00B939C4">
        <w:tc>
          <w:tcPr>
            <w:tcW w:w="3634" w:type="dxa"/>
            <w:tcBorders>
              <w:top w:val="single" w:sz="4" w:space="0" w:color="000000"/>
              <w:left w:val="single" w:sz="4" w:space="0" w:color="000000"/>
              <w:bottom w:val="single" w:sz="4" w:space="0" w:color="000000"/>
            </w:tcBorders>
            <w:shd w:val="clear" w:color="auto" w:fill="auto"/>
          </w:tcPr>
          <w:p w:rsidR="00B939C4" w:rsidRDefault="00DD6D71">
            <w:r>
              <w:t xml:space="preserve">Rekreácia, šport a kultúra </w:t>
            </w:r>
          </w:p>
        </w:tc>
        <w:tc>
          <w:tcPr>
            <w:tcW w:w="1820" w:type="dxa"/>
            <w:tcBorders>
              <w:top w:val="single" w:sz="4" w:space="0" w:color="000000"/>
              <w:left w:val="single" w:sz="4" w:space="0" w:color="000000"/>
              <w:bottom w:val="single" w:sz="4" w:space="0" w:color="000000"/>
            </w:tcBorders>
            <w:shd w:val="clear" w:color="auto" w:fill="auto"/>
          </w:tcPr>
          <w:p w:rsidR="00B939C4" w:rsidRDefault="00DD6D71">
            <w:pPr>
              <w:jc w:val="right"/>
            </w:pPr>
            <w:r>
              <w:t>21.531,00</w:t>
            </w:r>
          </w:p>
        </w:tc>
        <w:tc>
          <w:tcPr>
            <w:tcW w:w="1693" w:type="dxa"/>
            <w:tcBorders>
              <w:top w:val="single" w:sz="4" w:space="0" w:color="000000"/>
              <w:left w:val="single" w:sz="4" w:space="0" w:color="000000"/>
              <w:bottom w:val="single" w:sz="4" w:space="0" w:color="000000"/>
            </w:tcBorders>
            <w:shd w:val="clear" w:color="auto" w:fill="auto"/>
          </w:tcPr>
          <w:p w:rsidR="00B939C4" w:rsidRDefault="00DD6D71">
            <w:pPr>
              <w:jc w:val="right"/>
            </w:pPr>
            <w:r>
              <w:t>17.851,77</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82,91</w:t>
            </w:r>
          </w:p>
        </w:tc>
      </w:tr>
      <w:tr w:rsidR="00B939C4">
        <w:tc>
          <w:tcPr>
            <w:tcW w:w="3634" w:type="dxa"/>
            <w:tcBorders>
              <w:top w:val="single" w:sz="4" w:space="0" w:color="000000"/>
              <w:left w:val="single" w:sz="4" w:space="0" w:color="000000"/>
              <w:bottom w:val="single" w:sz="4" w:space="0" w:color="000000"/>
            </w:tcBorders>
            <w:shd w:val="clear" w:color="auto" w:fill="auto"/>
          </w:tcPr>
          <w:p w:rsidR="00B939C4" w:rsidRDefault="00DD6D71">
            <w:r>
              <w:t>Vzdelávanie</w:t>
            </w:r>
          </w:p>
        </w:tc>
        <w:tc>
          <w:tcPr>
            <w:tcW w:w="1820" w:type="dxa"/>
            <w:tcBorders>
              <w:top w:val="single" w:sz="4" w:space="0" w:color="000000"/>
              <w:left w:val="single" w:sz="4" w:space="0" w:color="000000"/>
              <w:bottom w:val="single" w:sz="4" w:space="0" w:color="000000"/>
            </w:tcBorders>
            <w:shd w:val="clear" w:color="auto" w:fill="auto"/>
          </w:tcPr>
          <w:p w:rsidR="00B939C4" w:rsidRDefault="00DD6D71">
            <w:pPr>
              <w:jc w:val="right"/>
            </w:pPr>
            <w:r>
              <w:t>1.450,00</w:t>
            </w:r>
          </w:p>
        </w:tc>
        <w:tc>
          <w:tcPr>
            <w:tcW w:w="1693" w:type="dxa"/>
            <w:tcBorders>
              <w:top w:val="single" w:sz="4" w:space="0" w:color="000000"/>
              <w:left w:val="single" w:sz="4" w:space="0" w:color="000000"/>
              <w:bottom w:val="single" w:sz="4" w:space="0" w:color="000000"/>
            </w:tcBorders>
            <w:shd w:val="clear" w:color="auto" w:fill="auto"/>
          </w:tcPr>
          <w:p w:rsidR="00B939C4" w:rsidRDefault="00DD6D71">
            <w:pPr>
              <w:jc w:val="right"/>
            </w:pPr>
            <w:r>
              <w:t>1.326,35</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91,47</w:t>
            </w:r>
          </w:p>
        </w:tc>
      </w:tr>
      <w:tr w:rsidR="00B939C4">
        <w:tc>
          <w:tcPr>
            <w:tcW w:w="3634" w:type="dxa"/>
            <w:tcBorders>
              <w:top w:val="single" w:sz="4" w:space="0" w:color="000000"/>
              <w:left w:val="single" w:sz="4" w:space="0" w:color="000000"/>
              <w:bottom w:val="single" w:sz="4" w:space="0" w:color="000000"/>
            </w:tcBorders>
            <w:shd w:val="clear" w:color="auto" w:fill="auto"/>
          </w:tcPr>
          <w:p w:rsidR="00B939C4" w:rsidRDefault="00DD6D71">
            <w:r>
              <w:t>Sociálne zabezpečenie</w:t>
            </w:r>
          </w:p>
        </w:tc>
        <w:tc>
          <w:tcPr>
            <w:tcW w:w="1820" w:type="dxa"/>
            <w:tcBorders>
              <w:top w:val="single" w:sz="4" w:space="0" w:color="000000"/>
              <w:left w:val="single" w:sz="4" w:space="0" w:color="000000"/>
              <w:bottom w:val="single" w:sz="4" w:space="0" w:color="000000"/>
            </w:tcBorders>
            <w:shd w:val="clear" w:color="auto" w:fill="auto"/>
          </w:tcPr>
          <w:p w:rsidR="00B939C4" w:rsidRDefault="00DD6D71">
            <w:pPr>
              <w:jc w:val="right"/>
            </w:pPr>
            <w:r>
              <w:t>335,00</w:t>
            </w:r>
          </w:p>
        </w:tc>
        <w:tc>
          <w:tcPr>
            <w:tcW w:w="1693" w:type="dxa"/>
            <w:tcBorders>
              <w:top w:val="single" w:sz="4" w:space="0" w:color="000000"/>
              <w:left w:val="single" w:sz="4" w:space="0" w:color="000000"/>
              <w:bottom w:val="single" w:sz="4" w:space="0" w:color="000000"/>
            </w:tcBorders>
            <w:shd w:val="clear" w:color="auto" w:fill="auto"/>
          </w:tcPr>
          <w:p w:rsidR="00B939C4" w:rsidRDefault="00DD6D71">
            <w:pPr>
              <w:jc w:val="right"/>
            </w:pPr>
            <w:r>
              <w:t>327,00</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97,61</w:t>
            </w:r>
          </w:p>
        </w:tc>
      </w:tr>
    </w:tbl>
    <w:p w:rsidR="00B939C4" w:rsidRDefault="00B939C4">
      <w:pPr>
        <w:rPr>
          <w:highlight w:val="lightGray"/>
        </w:rPr>
      </w:pPr>
    </w:p>
    <w:p w:rsidR="00B939C4" w:rsidRDefault="00DD6D71">
      <w:pPr>
        <w:rPr>
          <w:b/>
          <w:bCs/>
        </w:rPr>
      </w:pPr>
      <w:r>
        <w:rPr>
          <w:b/>
          <w:bCs/>
        </w:rPr>
        <w:tab/>
        <w:t xml:space="preserve">1.   Mzdy, platy a ostatné osobné vyrovnania </w:t>
      </w:r>
    </w:p>
    <w:p w:rsidR="00B939C4" w:rsidRDefault="00DD6D71">
      <w:pPr>
        <w:ind w:firstLine="360"/>
        <w:jc w:val="both"/>
      </w:pPr>
      <w:r>
        <w:tab/>
        <w:t xml:space="preserve">Z rozpočtovaných 46.043,00 EUR bolo skutočné plnenie k 31.12.2018 vo výške 45.977,88 </w:t>
      </w:r>
      <w:r>
        <w:tab/>
        <w:t xml:space="preserve">EUR, čo predstavuje plnenie na 99,86 %. Patria sem platy pracovníkov OÚ, odmeny – voľby, </w:t>
      </w:r>
      <w:r>
        <w:tab/>
        <w:t xml:space="preserve">odmeny na dohody, odmeny poslancom a členom komisií, odmeny za správu verejného </w:t>
      </w:r>
      <w:r>
        <w:tab/>
        <w:t xml:space="preserve">osvetlenia, miestneho rozhlasu,  knižnice, domu smútku, cintorína, kronikára, obecného </w:t>
      </w:r>
      <w:r>
        <w:tab/>
        <w:t>hasičského zboru.</w:t>
      </w:r>
    </w:p>
    <w:p w:rsidR="00B939C4" w:rsidRDefault="00DD6D71">
      <w:r>
        <w:rPr>
          <w:color w:val="ED1C24"/>
        </w:rPr>
        <w:tab/>
      </w:r>
      <w:r>
        <w:rPr>
          <w:b/>
          <w:bCs/>
        </w:rPr>
        <w:t>2.  Odvody do poisťovní</w:t>
      </w:r>
    </w:p>
    <w:p w:rsidR="00B939C4" w:rsidRDefault="00DD6D71">
      <w:pPr>
        <w:ind w:firstLine="360"/>
        <w:jc w:val="both"/>
      </w:pPr>
      <w:r>
        <w:tab/>
        <w:t xml:space="preserve">Z rozpočtovaných 15.855,00 EUR bolo skutočné plnenie k 31.12.2018 vo výške 14.787,34 </w:t>
      </w:r>
      <w:r>
        <w:tab/>
        <w:t xml:space="preserve">EUR, čo predstavuje plnenie na 93,27 %. Patria sem odvody do sociálnej poisťovne, </w:t>
      </w:r>
      <w:r>
        <w:tab/>
        <w:t>zdravotných poisťovní a daňového úradu.</w:t>
      </w:r>
    </w:p>
    <w:p w:rsidR="00B939C4" w:rsidRDefault="00DD6D71">
      <w:pPr>
        <w:rPr>
          <w:b/>
          <w:bCs/>
        </w:rPr>
      </w:pPr>
      <w:r>
        <w:rPr>
          <w:b/>
          <w:bCs/>
        </w:rPr>
        <w:tab/>
        <w:t>3.  Tovary a služby</w:t>
      </w:r>
    </w:p>
    <w:p w:rsidR="00B939C4" w:rsidRDefault="00DD6D71">
      <w:pPr>
        <w:ind w:firstLine="360"/>
        <w:jc w:val="both"/>
      </w:pPr>
      <w:r>
        <w:tab/>
        <w:t xml:space="preserve">Z rozpočtovaných 103.742,00 EUR  bolo skutočné plnenie k 31.12.2018 vo výške 74.101,41 </w:t>
      </w:r>
      <w:r>
        <w:tab/>
        <w:t xml:space="preserve">EUR, </w:t>
      </w:r>
      <w:r>
        <w:tab/>
        <w:t xml:space="preserve">čo prestavuje plnenie na 71,43 %. Tu sú zahrnuté prevádzkové náklady všetkých </w:t>
      </w:r>
      <w:r>
        <w:tab/>
        <w:t xml:space="preserve">stredísk a to cestovné náklady, energia, dopravné, materiál, náklady </w:t>
      </w:r>
      <w:r w:rsidR="00077A3B">
        <w:t>n</w:t>
      </w:r>
      <w:r>
        <w:t xml:space="preserve">a údržbu a ostatné </w:t>
      </w:r>
      <w:r w:rsidR="00077A3B">
        <w:tab/>
      </w:r>
      <w:r>
        <w:t xml:space="preserve">tovary </w:t>
      </w:r>
      <w:r>
        <w:tab/>
        <w:t>a služby.</w:t>
      </w:r>
    </w:p>
    <w:p w:rsidR="00B939C4" w:rsidRDefault="00DD6D71">
      <w:r>
        <w:rPr>
          <w:b/>
          <w:bCs/>
          <w:color w:val="ED1C24"/>
        </w:rPr>
        <w:tab/>
      </w:r>
      <w:r>
        <w:rPr>
          <w:b/>
          <w:bCs/>
        </w:rPr>
        <w:t>4.  Bežné transfery</w:t>
      </w:r>
    </w:p>
    <w:p w:rsidR="00B939C4" w:rsidRDefault="00DD6D71">
      <w:pPr>
        <w:ind w:firstLine="360"/>
        <w:jc w:val="both"/>
      </w:pPr>
      <w:r>
        <w:tab/>
        <w:t xml:space="preserve">Z rozpočtovaných 15.406,00 EUR bolo skutočne plnenie k 31.12.2018 vo výške 14.295,09 </w:t>
      </w:r>
      <w:r>
        <w:tab/>
        <w:t>EUR,</w:t>
      </w:r>
      <w:r w:rsidR="00077A3B">
        <w:t xml:space="preserve"> </w:t>
      </w:r>
      <w:r>
        <w:t xml:space="preserve">čo predstavuje plnenie na 92,79%. </w:t>
      </w:r>
    </w:p>
    <w:p w:rsidR="00B939C4" w:rsidRDefault="00DD6D71">
      <w:r>
        <w:rPr>
          <w:b/>
          <w:bCs/>
          <w:color w:val="ED1C24"/>
        </w:rPr>
        <w:tab/>
      </w:r>
      <w:r>
        <w:rPr>
          <w:b/>
          <w:bCs/>
        </w:rPr>
        <w:t>5.   Úroky</w:t>
      </w:r>
    </w:p>
    <w:p w:rsidR="00B939C4" w:rsidRDefault="00DD6D71">
      <w:r>
        <w:rPr>
          <w:b/>
          <w:bCs/>
        </w:rPr>
        <w:tab/>
      </w:r>
      <w:r>
        <w:t>Z rozpočtovaných 2.440,00 EUR bolo skutočné plnenie k 31.12.2018 vo výške 2.439,31</w:t>
      </w:r>
      <w:r w:rsidR="00077A3B">
        <w:t xml:space="preserve"> </w:t>
      </w:r>
      <w:r w:rsidR="00077A3B">
        <w:tab/>
        <w:t>EUR</w:t>
      </w:r>
      <w:r>
        <w:t>,</w:t>
      </w:r>
      <w:r w:rsidR="00077A3B">
        <w:t xml:space="preserve"> </w:t>
      </w:r>
      <w:r>
        <w:t>čo predstavuje plnenie na 99,97%.</w:t>
      </w:r>
    </w:p>
    <w:p w:rsidR="00B939C4" w:rsidRDefault="00B939C4">
      <w:pPr>
        <w:rPr>
          <w:color w:val="FF3333"/>
        </w:rPr>
      </w:pPr>
    </w:p>
    <w:p w:rsidR="00B939C4" w:rsidRDefault="00B939C4">
      <w:pPr>
        <w:rPr>
          <w:color w:val="FF3333"/>
        </w:rPr>
      </w:pPr>
    </w:p>
    <w:p w:rsidR="00B939C4" w:rsidRDefault="00B939C4">
      <w:pPr>
        <w:rPr>
          <w:color w:val="FF3333"/>
        </w:rPr>
      </w:pPr>
    </w:p>
    <w:p w:rsidR="00B939C4" w:rsidRDefault="00B939C4">
      <w:pPr>
        <w:ind w:firstLine="360"/>
        <w:jc w:val="both"/>
        <w:rPr>
          <w:color w:val="FF3333"/>
          <w:highlight w:val="lightGray"/>
        </w:rPr>
      </w:pPr>
    </w:p>
    <w:p w:rsidR="00B939C4" w:rsidRDefault="00B939C4">
      <w:pPr>
        <w:rPr>
          <w:color w:val="FF3333"/>
          <w:highlight w:val="lightGray"/>
        </w:rPr>
      </w:pPr>
    </w:p>
    <w:p w:rsidR="00B939C4" w:rsidRDefault="00B939C4">
      <w:pPr>
        <w:rPr>
          <w:color w:val="FF3333"/>
          <w:highlight w:val="lightGray"/>
        </w:rPr>
      </w:pPr>
    </w:p>
    <w:p w:rsidR="00B939C4" w:rsidRDefault="00B939C4">
      <w:pPr>
        <w:rPr>
          <w:color w:val="FF3333"/>
          <w:highlight w:val="lightGray"/>
        </w:rPr>
      </w:pPr>
    </w:p>
    <w:p w:rsidR="00B939C4" w:rsidRDefault="00B939C4">
      <w:pPr>
        <w:rPr>
          <w:color w:val="FF3333"/>
          <w:highlight w:val="lightGray"/>
        </w:rPr>
      </w:pPr>
    </w:p>
    <w:p w:rsidR="00B939C4" w:rsidRDefault="00B939C4">
      <w:pPr>
        <w:rPr>
          <w:color w:val="FF3333"/>
          <w:highlight w:val="lightGray"/>
        </w:rPr>
      </w:pPr>
    </w:p>
    <w:p w:rsidR="00B939C4" w:rsidRDefault="00B939C4">
      <w:pPr>
        <w:rPr>
          <w:color w:val="FF3333"/>
          <w:highlight w:val="lightGray"/>
        </w:rPr>
      </w:pPr>
    </w:p>
    <w:p w:rsidR="00B939C4" w:rsidRDefault="00DD6D71">
      <w:pPr>
        <w:rPr>
          <w:b/>
          <w:bCs/>
          <w:sz w:val="28"/>
        </w:rPr>
      </w:pPr>
      <w:r>
        <w:rPr>
          <w:b/>
          <w:bCs/>
          <w:sz w:val="28"/>
        </w:rPr>
        <w:lastRenderedPageBreak/>
        <w:t>2)   Kapitálové výdavky</w:t>
      </w:r>
    </w:p>
    <w:p w:rsidR="00B939C4" w:rsidRDefault="00B939C4"/>
    <w:tbl>
      <w:tblPr>
        <w:tblW w:w="8976" w:type="dxa"/>
        <w:tblInd w:w="712"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882"/>
        <w:gridCol w:w="3512"/>
        <w:gridCol w:w="1582"/>
      </w:tblGrid>
      <w:tr w:rsidR="00B939C4">
        <w:tc>
          <w:tcPr>
            <w:tcW w:w="3882" w:type="dxa"/>
            <w:tcBorders>
              <w:top w:val="single" w:sz="4" w:space="0" w:color="000000"/>
              <w:left w:val="single" w:sz="4" w:space="0" w:color="000000"/>
              <w:bottom w:val="single" w:sz="4" w:space="0" w:color="000000"/>
            </w:tcBorders>
            <w:shd w:val="clear" w:color="auto" w:fill="auto"/>
          </w:tcPr>
          <w:p w:rsidR="00B939C4" w:rsidRDefault="00DD6D71">
            <w:pPr>
              <w:jc w:val="center"/>
            </w:pPr>
            <w:r>
              <w:t>Rozpočet na rok 2018</w:t>
            </w:r>
          </w:p>
        </w:tc>
        <w:tc>
          <w:tcPr>
            <w:tcW w:w="3512" w:type="dxa"/>
            <w:tcBorders>
              <w:top w:val="single" w:sz="4" w:space="0" w:color="000000"/>
              <w:left w:val="single" w:sz="4" w:space="0" w:color="000000"/>
              <w:bottom w:val="single" w:sz="4" w:space="0" w:color="000000"/>
            </w:tcBorders>
            <w:shd w:val="clear" w:color="auto" w:fill="auto"/>
          </w:tcPr>
          <w:p w:rsidR="00B939C4" w:rsidRDefault="00DD6D71">
            <w:pPr>
              <w:jc w:val="center"/>
            </w:pPr>
            <w:r>
              <w:t>Skutočnosť k 31.12.2018</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 plnenia</w:t>
            </w:r>
          </w:p>
        </w:tc>
      </w:tr>
      <w:tr w:rsidR="00B939C4">
        <w:tc>
          <w:tcPr>
            <w:tcW w:w="3882" w:type="dxa"/>
            <w:tcBorders>
              <w:top w:val="single" w:sz="4" w:space="0" w:color="000000"/>
              <w:left w:val="single" w:sz="4" w:space="0" w:color="000000"/>
              <w:bottom w:val="single" w:sz="4" w:space="0" w:color="000000"/>
            </w:tcBorders>
            <w:shd w:val="clear" w:color="auto" w:fill="auto"/>
          </w:tcPr>
          <w:p w:rsidR="00B939C4" w:rsidRDefault="00DD6D71">
            <w:pPr>
              <w:jc w:val="center"/>
            </w:pPr>
            <w:r>
              <w:t>214.572,00</w:t>
            </w:r>
          </w:p>
        </w:tc>
        <w:tc>
          <w:tcPr>
            <w:tcW w:w="3512" w:type="dxa"/>
            <w:tcBorders>
              <w:top w:val="single" w:sz="4" w:space="0" w:color="000000"/>
              <w:left w:val="single" w:sz="4" w:space="0" w:color="000000"/>
              <w:bottom w:val="single" w:sz="4" w:space="0" w:color="000000"/>
            </w:tcBorders>
            <w:shd w:val="clear" w:color="auto" w:fill="auto"/>
          </w:tcPr>
          <w:p w:rsidR="00B939C4" w:rsidRDefault="00DD6D71">
            <w:pPr>
              <w:jc w:val="center"/>
            </w:pPr>
            <w:r>
              <w:t>202.707,55</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94,47</w:t>
            </w:r>
          </w:p>
        </w:tc>
      </w:tr>
    </w:tbl>
    <w:p w:rsidR="00B939C4" w:rsidRDefault="00B939C4">
      <w:pPr>
        <w:rPr>
          <w:highlight w:val="lightGray"/>
        </w:rPr>
      </w:pPr>
    </w:p>
    <w:p w:rsidR="00B939C4" w:rsidRDefault="00DD6D71">
      <w:r>
        <w:rPr>
          <w:color w:val="FF3333"/>
        </w:rPr>
        <w:tab/>
      </w:r>
      <w:r>
        <w:t>V tom:</w:t>
      </w:r>
    </w:p>
    <w:tbl>
      <w:tblPr>
        <w:tblW w:w="9029" w:type="dxa"/>
        <w:tblInd w:w="695"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477"/>
        <w:gridCol w:w="1624"/>
        <w:gridCol w:w="1676"/>
        <w:gridCol w:w="2252"/>
      </w:tblGrid>
      <w:tr w:rsidR="00B939C4">
        <w:tc>
          <w:tcPr>
            <w:tcW w:w="3476" w:type="dxa"/>
            <w:tcBorders>
              <w:top w:val="single" w:sz="4" w:space="0" w:color="000000"/>
              <w:left w:val="single" w:sz="4" w:space="0" w:color="000000"/>
              <w:bottom w:val="single" w:sz="4" w:space="0" w:color="000000"/>
            </w:tcBorders>
            <w:shd w:val="clear" w:color="auto" w:fill="auto"/>
          </w:tcPr>
          <w:p w:rsidR="00B939C4" w:rsidRDefault="00DD6D71">
            <w:r>
              <w:t>Funkčná klasifikácia</w:t>
            </w:r>
          </w:p>
        </w:tc>
        <w:tc>
          <w:tcPr>
            <w:tcW w:w="1624" w:type="dxa"/>
            <w:tcBorders>
              <w:top w:val="single" w:sz="4" w:space="0" w:color="000000"/>
              <w:left w:val="single" w:sz="4" w:space="0" w:color="000000"/>
              <w:bottom w:val="single" w:sz="4" w:space="0" w:color="000000"/>
            </w:tcBorders>
            <w:shd w:val="clear" w:color="auto" w:fill="auto"/>
          </w:tcPr>
          <w:p w:rsidR="00B939C4" w:rsidRDefault="00DD6D71">
            <w:pPr>
              <w:jc w:val="center"/>
            </w:pPr>
            <w:r>
              <w:t>Rozpočet</w:t>
            </w:r>
          </w:p>
        </w:tc>
        <w:tc>
          <w:tcPr>
            <w:tcW w:w="1676" w:type="dxa"/>
            <w:tcBorders>
              <w:top w:val="single" w:sz="4" w:space="0" w:color="000000"/>
              <w:left w:val="single" w:sz="4" w:space="0" w:color="000000"/>
              <w:bottom w:val="single" w:sz="4" w:space="0" w:color="000000"/>
            </w:tcBorders>
            <w:shd w:val="clear" w:color="auto" w:fill="auto"/>
          </w:tcPr>
          <w:p w:rsidR="00B939C4" w:rsidRDefault="00DD6D71">
            <w:pPr>
              <w:jc w:val="center"/>
            </w:pPr>
            <w:r>
              <w:t>Skutočnosť</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 plnenia</w:t>
            </w:r>
          </w:p>
        </w:tc>
      </w:tr>
      <w:tr w:rsidR="00B939C4">
        <w:tc>
          <w:tcPr>
            <w:tcW w:w="3476" w:type="dxa"/>
            <w:tcBorders>
              <w:top w:val="single" w:sz="4" w:space="0" w:color="000000"/>
              <w:left w:val="single" w:sz="4" w:space="0" w:color="000000"/>
              <w:bottom w:val="single" w:sz="4" w:space="0" w:color="000000"/>
            </w:tcBorders>
            <w:shd w:val="clear" w:color="auto" w:fill="auto"/>
          </w:tcPr>
          <w:p w:rsidR="00B939C4" w:rsidRDefault="00DD6D71">
            <w:r>
              <w:t>Všeobecné verejné služby</w:t>
            </w:r>
          </w:p>
        </w:tc>
        <w:tc>
          <w:tcPr>
            <w:tcW w:w="1624" w:type="dxa"/>
            <w:tcBorders>
              <w:top w:val="single" w:sz="4" w:space="0" w:color="000000"/>
              <w:left w:val="single" w:sz="4" w:space="0" w:color="000000"/>
              <w:bottom w:val="single" w:sz="4" w:space="0" w:color="000000"/>
            </w:tcBorders>
            <w:shd w:val="clear" w:color="auto" w:fill="auto"/>
          </w:tcPr>
          <w:p w:rsidR="00B939C4" w:rsidRDefault="00DD6D71">
            <w:pPr>
              <w:jc w:val="right"/>
            </w:pPr>
            <w:r>
              <w:t>5.000,00</w:t>
            </w:r>
          </w:p>
        </w:tc>
        <w:tc>
          <w:tcPr>
            <w:tcW w:w="1676" w:type="dxa"/>
            <w:tcBorders>
              <w:top w:val="single" w:sz="4" w:space="0" w:color="000000"/>
              <w:left w:val="single" w:sz="4" w:space="0" w:color="000000"/>
              <w:bottom w:val="single" w:sz="4" w:space="0" w:color="000000"/>
            </w:tcBorders>
            <w:shd w:val="clear" w:color="auto" w:fill="auto"/>
          </w:tcPr>
          <w:p w:rsidR="00B939C4" w:rsidRDefault="00DD6D71">
            <w:pPr>
              <w:jc w:val="right"/>
            </w:pPr>
            <w:r>
              <w:t>3.600,00</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72,00</w:t>
            </w:r>
          </w:p>
        </w:tc>
      </w:tr>
      <w:tr w:rsidR="00B939C4">
        <w:tc>
          <w:tcPr>
            <w:tcW w:w="3476" w:type="dxa"/>
            <w:tcBorders>
              <w:top w:val="single" w:sz="4" w:space="0" w:color="000000"/>
              <w:left w:val="single" w:sz="4" w:space="0" w:color="000000"/>
              <w:bottom w:val="single" w:sz="4" w:space="0" w:color="000000"/>
            </w:tcBorders>
            <w:shd w:val="clear" w:color="auto" w:fill="auto"/>
          </w:tcPr>
          <w:p w:rsidR="00B939C4" w:rsidRDefault="00DD6D71">
            <w:r>
              <w:t>Obrana</w:t>
            </w:r>
          </w:p>
        </w:tc>
        <w:tc>
          <w:tcPr>
            <w:tcW w:w="1624" w:type="dxa"/>
            <w:tcBorders>
              <w:top w:val="single" w:sz="4" w:space="0" w:color="000000"/>
              <w:left w:val="single" w:sz="4" w:space="0" w:color="000000"/>
              <w:bottom w:val="single" w:sz="4" w:space="0" w:color="000000"/>
            </w:tcBorders>
            <w:shd w:val="clear" w:color="auto" w:fill="auto"/>
          </w:tcPr>
          <w:p w:rsidR="00B939C4" w:rsidRDefault="00DD6D71">
            <w:pPr>
              <w:jc w:val="right"/>
            </w:pPr>
            <w:r>
              <w:t>150,00</w:t>
            </w:r>
          </w:p>
        </w:tc>
        <w:tc>
          <w:tcPr>
            <w:tcW w:w="1676" w:type="dxa"/>
            <w:tcBorders>
              <w:top w:val="single" w:sz="4" w:space="0" w:color="000000"/>
              <w:left w:val="single" w:sz="4" w:space="0" w:color="000000"/>
              <w:bottom w:val="single" w:sz="4" w:space="0" w:color="000000"/>
            </w:tcBorders>
            <w:shd w:val="clear" w:color="auto" w:fill="auto"/>
          </w:tcPr>
          <w:p w:rsidR="00B939C4" w:rsidRDefault="00DD6D71">
            <w:pPr>
              <w:jc w:val="right"/>
            </w:pPr>
            <w:r>
              <w:t>150,00</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100,00</w:t>
            </w:r>
          </w:p>
        </w:tc>
      </w:tr>
      <w:tr w:rsidR="00B939C4">
        <w:tc>
          <w:tcPr>
            <w:tcW w:w="3476" w:type="dxa"/>
            <w:tcBorders>
              <w:top w:val="single" w:sz="4" w:space="0" w:color="000000"/>
              <w:left w:val="single" w:sz="4" w:space="0" w:color="000000"/>
              <w:bottom w:val="single" w:sz="4" w:space="0" w:color="000000"/>
            </w:tcBorders>
            <w:shd w:val="clear" w:color="auto" w:fill="auto"/>
          </w:tcPr>
          <w:p w:rsidR="00B939C4" w:rsidRDefault="00DD6D71">
            <w:r>
              <w:t>Ekonomická oblasť</w:t>
            </w:r>
          </w:p>
        </w:tc>
        <w:tc>
          <w:tcPr>
            <w:tcW w:w="1624" w:type="dxa"/>
            <w:tcBorders>
              <w:top w:val="single" w:sz="4" w:space="0" w:color="000000"/>
              <w:left w:val="single" w:sz="4" w:space="0" w:color="000000"/>
              <w:bottom w:val="single" w:sz="4" w:space="0" w:color="000000"/>
            </w:tcBorders>
            <w:shd w:val="clear" w:color="auto" w:fill="auto"/>
          </w:tcPr>
          <w:p w:rsidR="00B939C4" w:rsidRDefault="00DD6D71">
            <w:pPr>
              <w:jc w:val="right"/>
            </w:pPr>
            <w:r>
              <w:t>181.391,00</w:t>
            </w:r>
          </w:p>
        </w:tc>
        <w:tc>
          <w:tcPr>
            <w:tcW w:w="1676" w:type="dxa"/>
            <w:tcBorders>
              <w:top w:val="single" w:sz="4" w:space="0" w:color="000000"/>
              <w:left w:val="single" w:sz="4" w:space="0" w:color="000000"/>
              <w:bottom w:val="single" w:sz="4" w:space="0" w:color="000000"/>
            </w:tcBorders>
            <w:shd w:val="clear" w:color="auto" w:fill="auto"/>
          </w:tcPr>
          <w:p w:rsidR="00B939C4" w:rsidRDefault="00DD6D71">
            <w:pPr>
              <w:jc w:val="right"/>
            </w:pPr>
            <w:r>
              <w:t>175.929,33</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96,99</w:t>
            </w:r>
          </w:p>
        </w:tc>
      </w:tr>
      <w:tr w:rsidR="00B939C4">
        <w:tc>
          <w:tcPr>
            <w:tcW w:w="3476" w:type="dxa"/>
            <w:tcBorders>
              <w:top w:val="single" w:sz="4" w:space="0" w:color="000000"/>
              <w:left w:val="single" w:sz="4" w:space="0" w:color="000000"/>
              <w:bottom w:val="single" w:sz="4" w:space="0" w:color="000000"/>
            </w:tcBorders>
            <w:shd w:val="clear" w:color="auto" w:fill="auto"/>
          </w:tcPr>
          <w:p w:rsidR="00B939C4" w:rsidRDefault="00DD6D71">
            <w:r>
              <w:t>Bývanie a občianska vybavenosť</w:t>
            </w:r>
          </w:p>
        </w:tc>
        <w:tc>
          <w:tcPr>
            <w:tcW w:w="1624" w:type="dxa"/>
            <w:tcBorders>
              <w:top w:val="single" w:sz="4" w:space="0" w:color="000000"/>
              <w:left w:val="single" w:sz="4" w:space="0" w:color="000000"/>
              <w:bottom w:val="single" w:sz="4" w:space="0" w:color="000000"/>
            </w:tcBorders>
            <w:shd w:val="clear" w:color="auto" w:fill="auto"/>
          </w:tcPr>
          <w:p w:rsidR="00B939C4" w:rsidRDefault="00DD6D71">
            <w:pPr>
              <w:jc w:val="right"/>
            </w:pPr>
            <w:r>
              <w:t>28.031,00</w:t>
            </w:r>
          </w:p>
        </w:tc>
        <w:tc>
          <w:tcPr>
            <w:tcW w:w="1676" w:type="dxa"/>
            <w:tcBorders>
              <w:top w:val="single" w:sz="4" w:space="0" w:color="000000"/>
              <w:left w:val="single" w:sz="4" w:space="0" w:color="000000"/>
              <w:bottom w:val="single" w:sz="4" w:space="0" w:color="000000"/>
            </w:tcBorders>
            <w:shd w:val="clear" w:color="auto" w:fill="auto"/>
          </w:tcPr>
          <w:p w:rsidR="00B939C4" w:rsidRDefault="00DD6D71">
            <w:pPr>
              <w:jc w:val="right"/>
            </w:pPr>
            <w:r>
              <w:t>23.028,22</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82,15</w:t>
            </w:r>
          </w:p>
        </w:tc>
      </w:tr>
    </w:tbl>
    <w:p w:rsidR="00B939C4" w:rsidRDefault="00DD6D71">
      <w:pPr>
        <w:rPr>
          <w:b/>
          <w:bCs/>
          <w:sz w:val="28"/>
          <w:szCs w:val="28"/>
        </w:rPr>
      </w:pPr>
      <w:r>
        <w:rPr>
          <w:b/>
          <w:bCs/>
          <w:sz w:val="28"/>
          <w:szCs w:val="28"/>
        </w:rPr>
        <w:tab/>
      </w:r>
    </w:p>
    <w:p w:rsidR="00B939C4" w:rsidRDefault="00DD6D71">
      <w:r>
        <w:rPr>
          <w:b/>
          <w:bCs/>
          <w:sz w:val="28"/>
          <w:szCs w:val="28"/>
        </w:rPr>
        <w:tab/>
        <w:t xml:space="preserve">Všeobecné verejné služby: </w:t>
      </w:r>
    </w:p>
    <w:p w:rsidR="00B939C4" w:rsidRDefault="00B939C4"/>
    <w:p w:rsidR="00B939C4" w:rsidRDefault="00DD6D71">
      <w:pPr>
        <w:ind w:firstLine="708"/>
        <w:rPr>
          <w:u w:val="single"/>
        </w:rPr>
      </w:pPr>
      <w:r>
        <w:rPr>
          <w:u w:val="single"/>
        </w:rPr>
        <w:t>- Územný plán obce (FD178/18)                                         3.600,00 EUR</w:t>
      </w:r>
    </w:p>
    <w:p w:rsidR="00B939C4" w:rsidRDefault="00B939C4">
      <w:pPr>
        <w:ind w:firstLine="708"/>
        <w:rPr>
          <w:u w:val="single"/>
        </w:rPr>
      </w:pPr>
    </w:p>
    <w:p w:rsidR="00B939C4" w:rsidRDefault="00DD6D71">
      <w:pPr>
        <w:ind w:firstLine="708"/>
      </w:pPr>
      <w:r>
        <w:t>- Faktúra číslo UP01022017 od  URBIA s. r. o. bola uhradená vo výške 3.600,00</w:t>
      </w:r>
      <w:r w:rsidR="00077A3B">
        <w:t xml:space="preserve"> EUR</w:t>
      </w:r>
      <w:r>
        <w:t xml:space="preserve"> </w:t>
      </w:r>
    </w:p>
    <w:p w:rsidR="00B939C4" w:rsidRDefault="00DD6D71">
      <w:pPr>
        <w:ind w:firstLine="708"/>
      </w:pPr>
      <w:r>
        <w:t>dňa 5. decembra 2018 z grantov poskytnutý</w:t>
      </w:r>
      <w:r w:rsidR="00287892">
        <w:t>ch</w:t>
      </w:r>
      <w:r>
        <w:t xml:space="preserve"> obci.</w:t>
      </w:r>
    </w:p>
    <w:p w:rsidR="00B939C4" w:rsidRDefault="00B939C4">
      <w:pPr>
        <w:rPr>
          <w:color w:val="ED1C24"/>
        </w:rPr>
      </w:pPr>
    </w:p>
    <w:p w:rsidR="00B939C4" w:rsidRDefault="00DD6D71">
      <w:pPr>
        <w:ind w:firstLine="708"/>
        <w:rPr>
          <w:b/>
          <w:bCs/>
          <w:sz w:val="28"/>
          <w:szCs w:val="28"/>
        </w:rPr>
      </w:pPr>
      <w:r>
        <w:rPr>
          <w:b/>
          <w:bCs/>
          <w:sz w:val="28"/>
          <w:szCs w:val="28"/>
        </w:rPr>
        <w:t>Obrana:</w:t>
      </w:r>
      <w:r>
        <w:rPr>
          <w:b/>
          <w:bCs/>
          <w:sz w:val="28"/>
          <w:szCs w:val="28"/>
        </w:rPr>
        <w:tab/>
      </w:r>
    </w:p>
    <w:p w:rsidR="00B939C4" w:rsidRDefault="00B939C4">
      <w:pPr>
        <w:ind w:firstLine="708"/>
        <w:rPr>
          <w:b/>
          <w:bCs/>
          <w:sz w:val="28"/>
          <w:szCs w:val="28"/>
        </w:rPr>
      </w:pPr>
    </w:p>
    <w:p w:rsidR="00B939C4" w:rsidRDefault="00DD6D71">
      <w:pPr>
        <w:tabs>
          <w:tab w:val="left" w:pos="750"/>
          <w:tab w:val="left" w:pos="3720"/>
          <w:tab w:val="left" w:pos="5610"/>
        </w:tabs>
      </w:pPr>
      <w:r>
        <w:tab/>
      </w:r>
      <w:r>
        <w:rPr>
          <w:u w:val="single"/>
        </w:rPr>
        <w:t>-  Prípravná a projektová dokumentácia DHZ (FD170/18)    150,00 EUR</w:t>
      </w:r>
    </w:p>
    <w:p w:rsidR="00B939C4" w:rsidRDefault="00B939C4">
      <w:pPr>
        <w:tabs>
          <w:tab w:val="left" w:pos="750"/>
          <w:tab w:val="left" w:pos="3720"/>
          <w:tab w:val="left" w:pos="5610"/>
        </w:tabs>
      </w:pPr>
    </w:p>
    <w:p w:rsidR="00B939C4" w:rsidRDefault="00DD6D71">
      <w:pPr>
        <w:tabs>
          <w:tab w:val="left" w:pos="750"/>
          <w:tab w:val="left" w:pos="3720"/>
          <w:tab w:val="left" w:pos="5610"/>
        </w:tabs>
        <w:ind w:firstLine="708"/>
      </w:pPr>
      <w:r>
        <w:t xml:space="preserve">- Faktúra číslo 2018/044 od Ing. Pavol </w:t>
      </w:r>
      <w:proofErr w:type="spellStart"/>
      <w:r>
        <w:t>Míša</w:t>
      </w:r>
      <w:proofErr w:type="spellEnd"/>
      <w:r>
        <w:t xml:space="preserve">  bola uhradená vo výške 150,00</w:t>
      </w:r>
      <w:r w:rsidR="00287892">
        <w:t xml:space="preserve"> EUR</w:t>
      </w:r>
    </w:p>
    <w:p w:rsidR="00B939C4" w:rsidRDefault="00DD6D71">
      <w:pPr>
        <w:tabs>
          <w:tab w:val="left" w:pos="750"/>
          <w:tab w:val="left" w:pos="3720"/>
          <w:tab w:val="left" w:pos="5610"/>
        </w:tabs>
        <w:ind w:firstLine="708"/>
      </w:pPr>
      <w:r>
        <w:t>dňa 23. novembra 2018 z vlastných zdrojov obce.</w:t>
      </w:r>
    </w:p>
    <w:p w:rsidR="00B939C4" w:rsidRDefault="00B939C4">
      <w:pPr>
        <w:tabs>
          <w:tab w:val="left" w:pos="750"/>
          <w:tab w:val="left" w:pos="3720"/>
          <w:tab w:val="left" w:pos="5610"/>
        </w:tabs>
      </w:pPr>
    </w:p>
    <w:p w:rsidR="00B939C4" w:rsidRDefault="00DD6D71">
      <w:pPr>
        <w:rPr>
          <w:b/>
          <w:bCs/>
          <w:sz w:val="28"/>
          <w:szCs w:val="28"/>
        </w:rPr>
      </w:pPr>
      <w:r>
        <w:rPr>
          <w:b/>
          <w:bCs/>
          <w:sz w:val="28"/>
          <w:szCs w:val="28"/>
        </w:rPr>
        <w:tab/>
        <w:t xml:space="preserve">Ekonomická oblasť: </w:t>
      </w:r>
    </w:p>
    <w:p w:rsidR="00B939C4" w:rsidRDefault="00B939C4">
      <w:pPr>
        <w:rPr>
          <w:b/>
          <w:bCs/>
          <w:sz w:val="28"/>
          <w:szCs w:val="28"/>
        </w:rPr>
      </w:pPr>
    </w:p>
    <w:p w:rsidR="00B939C4" w:rsidRDefault="00DD6D71">
      <w:pPr>
        <w:ind w:firstLine="708"/>
        <w:rPr>
          <w:u w:val="single"/>
        </w:rPr>
      </w:pPr>
      <w:r>
        <w:rPr>
          <w:u w:val="single"/>
        </w:rPr>
        <w:t>- Odvodňovací rigol (FD081/18)                                          5.760,44 EUR</w:t>
      </w:r>
    </w:p>
    <w:p w:rsidR="00B939C4" w:rsidRDefault="00DD6D71">
      <w:pPr>
        <w:ind w:firstLine="708"/>
      </w:pPr>
      <w:r>
        <w:rPr>
          <w:u w:val="single"/>
        </w:rPr>
        <w:t>- Rekonštrukcia miestnych komunikácií (FD089/18)         23.230,81 EUR</w:t>
      </w:r>
    </w:p>
    <w:p w:rsidR="00B939C4" w:rsidRDefault="00DD6D71">
      <w:pPr>
        <w:ind w:firstLine="708"/>
        <w:rPr>
          <w:u w:val="single"/>
        </w:rPr>
      </w:pPr>
      <w:r>
        <w:rPr>
          <w:u w:val="single"/>
        </w:rPr>
        <w:t>- Realizácia chodníka PPA (FD098/18)</w:t>
      </w:r>
      <w:r>
        <w:rPr>
          <w:u w:val="single"/>
        </w:rPr>
        <w:tab/>
      </w:r>
      <w:r>
        <w:rPr>
          <w:u w:val="single"/>
        </w:rPr>
        <w:tab/>
        <w:t xml:space="preserve">          89.522,42 EUR</w:t>
      </w:r>
    </w:p>
    <w:p w:rsidR="00B939C4" w:rsidRDefault="00DD6D71">
      <w:pPr>
        <w:ind w:firstLine="708"/>
      </w:pPr>
      <w:r>
        <w:rPr>
          <w:u w:val="single"/>
        </w:rPr>
        <w:t>- Projekty miestne komunikácie (FD100/18)                        7.000,10 EUR</w:t>
      </w:r>
    </w:p>
    <w:p w:rsidR="00B939C4" w:rsidRDefault="00DD6D71">
      <w:pPr>
        <w:ind w:firstLine="708"/>
        <w:rPr>
          <w:u w:val="single"/>
        </w:rPr>
      </w:pPr>
      <w:r>
        <w:rPr>
          <w:u w:val="single"/>
        </w:rPr>
        <w:t>- Rekonštrukcia miestnych komunikácií (FD171/18)         50.415,56 EUR</w:t>
      </w:r>
    </w:p>
    <w:p w:rsidR="00B939C4" w:rsidRDefault="00B939C4">
      <w:pPr>
        <w:ind w:firstLine="708"/>
        <w:rPr>
          <w:u w:val="single"/>
        </w:rPr>
      </w:pPr>
    </w:p>
    <w:p w:rsidR="00B939C4" w:rsidRDefault="00DD6D71">
      <w:pPr>
        <w:ind w:firstLine="708"/>
      </w:pPr>
      <w:r>
        <w:t>- Faktúra číslo 2018070 od CESTY SK s. r. o. bola uhradená vo výške 5.760,44</w:t>
      </w:r>
      <w:r w:rsidR="00287892">
        <w:t xml:space="preserve"> EUR</w:t>
      </w:r>
    </w:p>
    <w:p w:rsidR="00B939C4" w:rsidRDefault="00DD6D71">
      <w:pPr>
        <w:ind w:firstLine="708"/>
      </w:pPr>
      <w:r>
        <w:t>dňa 11. júla 2018 z vlastných zdrojov obce.</w:t>
      </w:r>
    </w:p>
    <w:p w:rsidR="00B939C4" w:rsidRDefault="00DD6D71">
      <w:pPr>
        <w:ind w:firstLine="708"/>
      </w:pPr>
      <w:r>
        <w:t>- Faktúra číslo 2018069 od Cestné stavby s. r. o. bola uhradená vo výške 15.000,00</w:t>
      </w:r>
      <w:r w:rsidR="00287892">
        <w:t xml:space="preserve"> EUR</w:t>
      </w:r>
    </w:p>
    <w:p w:rsidR="00B939C4" w:rsidRDefault="00DD6D71">
      <w:pPr>
        <w:ind w:firstLine="708"/>
      </w:pPr>
      <w:r>
        <w:t>dňa 23. júla</w:t>
      </w:r>
      <w:r w:rsidR="00287892">
        <w:t xml:space="preserve"> </w:t>
      </w:r>
      <w:r>
        <w:t>2018 z komunálneho bankového úveru a  vo výške 8.230,81</w:t>
      </w:r>
      <w:r w:rsidR="00287892">
        <w:t xml:space="preserve"> EUR </w:t>
      </w:r>
    </w:p>
    <w:p w:rsidR="00B939C4" w:rsidRDefault="00DD6D71">
      <w:pPr>
        <w:ind w:firstLine="708"/>
      </w:pPr>
      <w:r>
        <w:t>dňa 24. júla 2018 z komunálneho bankového úveru.</w:t>
      </w:r>
    </w:p>
    <w:p w:rsidR="00B939C4" w:rsidRDefault="00DD6D71">
      <w:pPr>
        <w:ind w:firstLine="708"/>
      </w:pPr>
      <w:r>
        <w:t xml:space="preserve">- Faktúra číslo 1800040 od STAVPOČ s. r. o   bola uhradená z preklenovacieho bankového </w:t>
      </w:r>
      <w:r>
        <w:tab/>
        <w:t xml:space="preserve">úveru </w:t>
      </w:r>
      <w:r>
        <w:tab/>
        <w:t>(PPA) vo výške 89.342,24</w:t>
      </w:r>
      <w:r w:rsidR="00287892">
        <w:t xml:space="preserve"> EUR</w:t>
      </w:r>
      <w:r>
        <w:t xml:space="preserve"> dňa 13. augusta 2018   a vo výške 180,18</w:t>
      </w:r>
      <w:r w:rsidR="00287892">
        <w:t xml:space="preserve"> EUR</w:t>
      </w:r>
      <w:r>
        <w:t xml:space="preserve"> dňa </w:t>
      </w:r>
      <w:r w:rsidR="00287892">
        <w:tab/>
      </w:r>
      <w:r>
        <w:t>21. augusta 2018</w:t>
      </w:r>
      <w:r w:rsidR="00287892">
        <w:t xml:space="preserve"> </w:t>
      </w:r>
      <w:r>
        <w:t xml:space="preserve"> z vlastných zdrojov obce.</w:t>
      </w:r>
    </w:p>
    <w:p w:rsidR="00B939C4" w:rsidRDefault="00DD6D71">
      <w:pPr>
        <w:ind w:firstLine="708"/>
      </w:pPr>
      <w:r>
        <w:t>- Faktúra číslo 2018076 od CESTY SK s. r. o. bola uhradená vo výške 7.000,10</w:t>
      </w:r>
      <w:r w:rsidR="00287892">
        <w:t xml:space="preserve"> EUR</w:t>
      </w:r>
    </w:p>
    <w:p w:rsidR="00B939C4" w:rsidRDefault="00DD6D71">
      <w:pPr>
        <w:ind w:firstLine="708"/>
      </w:pPr>
      <w:r>
        <w:t>dňa 3. augusta 2018 z vlastných zdrojov obce.</w:t>
      </w:r>
    </w:p>
    <w:p w:rsidR="00B939C4" w:rsidRDefault="00DD6D71">
      <w:pPr>
        <w:ind w:firstLine="708"/>
      </w:pPr>
      <w:r>
        <w:t xml:space="preserve">- Faktúra číslo 2018041 od SZ COMPANY s. r. o. bola uhradená z terminovaného bankového </w:t>
      </w:r>
      <w:r>
        <w:tab/>
        <w:t>úveru vo výške 16.766,70</w:t>
      </w:r>
      <w:r w:rsidR="00287892">
        <w:t xml:space="preserve"> EUR</w:t>
      </w:r>
      <w:r>
        <w:t xml:space="preserve"> dňa 19. decembra 2018, vo výške 13.648,86</w:t>
      </w:r>
      <w:r w:rsidR="00287892">
        <w:t xml:space="preserve"> EUR</w:t>
      </w:r>
      <w:r>
        <w:t xml:space="preserve"> dňa 27.11. </w:t>
      </w:r>
      <w:r w:rsidR="00287892">
        <w:tab/>
      </w:r>
      <w:r>
        <w:t>2018</w:t>
      </w:r>
    </w:p>
    <w:p w:rsidR="00B939C4" w:rsidRDefault="00DD6D71">
      <w:pPr>
        <w:ind w:firstLine="708"/>
      </w:pPr>
      <w:r>
        <w:t>z vlastných zdrojov obce a vo výške 20.000,00</w:t>
      </w:r>
      <w:r w:rsidR="00287892">
        <w:t xml:space="preserve"> EUR </w:t>
      </w:r>
      <w:r>
        <w:t xml:space="preserve">dňa 28. novembra 2018 z vlastných </w:t>
      </w:r>
      <w:r w:rsidR="00287892">
        <w:tab/>
      </w:r>
      <w:r>
        <w:t>zdrojov obce.</w:t>
      </w:r>
    </w:p>
    <w:p w:rsidR="00B939C4" w:rsidRDefault="00B939C4">
      <w:pPr>
        <w:ind w:firstLine="708"/>
        <w:rPr>
          <w:color w:val="ED1C24"/>
        </w:rPr>
      </w:pPr>
    </w:p>
    <w:p w:rsidR="00B939C4" w:rsidRDefault="00B939C4">
      <w:pPr>
        <w:ind w:firstLine="708"/>
        <w:rPr>
          <w:color w:val="ED1C24"/>
        </w:rPr>
      </w:pPr>
    </w:p>
    <w:p w:rsidR="00B939C4" w:rsidRDefault="00B939C4">
      <w:pPr>
        <w:ind w:firstLine="708"/>
        <w:rPr>
          <w:color w:val="ED1C24"/>
        </w:rPr>
      </w:pPr>
    </w:p>
    <w:p w:rsidR="00B939C4" w:rsidRDefault="00B939C4">
      <w:pPr>
        <w:ind w:firstLine="708"/>
        <w:rPr>
          <w:color w:val="ED1C24"/>
        </w:rPr>
      </w:pPr>
    </w:p>
    <w:p w:rsidR="00B939C4" w:rsidRDefault="00B939C4">
      <w:pPr>
        <w:ind w:firstLine="708"/>
        <w:rPr>
          <w:color w:val="ED1C24"/>
        </w:rPr>
      </w:pPr>
    </w:p>
    <w:p w:rsidR="00B939C4" w:rsidRDefault="00B939C4">
      <w:pPr>
        <w:ind w:firstLine="708"/>
        <w:rPr>
          <w:color w:val="ED1C24"/>
        </w:rPr>
      </w:pPr>
    </w:p>
    <w:p w:rsidR="00B939C4" w:rsidRDefault="00DD6D71">
      <w:pPr>
        <w:rPr>
          <w:b/>
          <w:bCs/>
          <w:sz w:val="28"/>
          <w:szCs w:val="28"/>
        </w:rPr>
      </w:pPr>
      <w:r>
        <w:rPr>
          <w:b/>
          <w:bCs/>
          <w:sz w:val="28"/>
          <w:szCs w:val="28"/>
        </w:rPr>
        <w:tab/>
        <w:t xml:space="preserve">Bývanie a občianska vybavenosť: </w:t>
      </w:r>
    </w:p>
    <w:p w:rsidR="00B939C4" w:rsidRDefault="00DD6D71">
      <w:r>
        <w:rPr>
          <w:b/>
          <w:bCs/>
          <w:sz w:val="28"/>
          <w:szCs w:val="28"/>
        </w:rPr>
        <w:tab/>
      </w:r>
      <w:r>
        <w:rPr>
          <w:b/>
          <w:bCs/>
          <w:sz w:val="28"/>
          <w:szCs w:val="28"/>
          <w:u w:val="single"/>
        </w:rPr>
        <w:t>-</w:t>
      </w:r>
      <w:r>
        <w:rPr>
          <w:u w:val="single"/>
        </w:rPr>
        <w:t xml:space="preserve"> Technická vybavenosť IBV Hôrky (FD069/16)</w:t>
      </w:r>
      <w:r>
        <w:rPr>
          <w:u w:val="single"/>
        </w:rPr>
        <w:tab/>
      </w:r>
      <w:r>
        <w:rPr>
          <w:u w:val="single"/>
        </w:rPr>
        <w:tab/>
        <w:t>1.000,00 EUR</w:t>
      </w:r>
    </w:p>
    <w:p w:rsidR="00B939C4" w:rsidRDefault="00DD6D71">
      <w:pPr>
        <w:ind w:firstLine="708"/>
        <w:rPr>
          <w:u w:val="single"/>
        </w:rPr>
      </w:pPr>
      <w:r>
        <w:rPr>
          <w:u w:val="single"/>
        </w:rPr>
        <w:t>- Nákup kosačky (FD077/18)                                             16.101,00 EUR</w:t>
      </w:r>
    </w:p>
    <w:p w:rsidR="00B939C4" w:rsidRDefault="00DD6D71">
      <w:pPr>
        <w:tabs>
          <w:tab w:val="left" w:pos="709"/>
          <w:tab w:val="left" w:pos="3720"/>
        </w:tabs>
        <w:ind w:right="-307"/>
      </w:pPr>
      <w:r>
        <w:rPr>
          <w:color w:val="ED1C24"/>
        </w:rPr>
        <w:tab/>
      </w:r>
      <w:r>
        <w:rPr>
          <w:u w:val="single"/>
        </w:rPr>
        <w:t>- Realizácia nových stavieb VO  (FD0162/18)</w:t>
      </w:r>
      <w:r>
        <w:rPr>
          <w:u w:val="single"/>
        </w:rPr>
        <w:tab/>
        <w:t xml:space="preserve"> </w:t>
      </w:r>
      <w:r>
        <w:rPr>
          <w:u w:val="single"/>
        </w:rPr>
        <w:tab/>
        <w:t>5.929,22 EUR</w:t>
      </w:r>
    </w:p>
    <w:p w:rsidR="00B939C4" w:rsidRDefault="00B939C4">
      <w:pPr>
        <w:pStyle w:val="Odsekzoznamu"/>
        <w:ind w:left="0" w:firstLine="708"/>
        <w:jc w:val="both"/>
      </w:pPr>
    </w:p>
    <w:p w:rsidR="00B939C4" w:rsidRDefault="00DD6D71">
      <w:pPr>
        <w:tabs>
          <w:tab w:val="left" w:pos="709"/>
        </w:tabs>
        <w:ind w:firstLine="708"/>
        <w:jc w:val="both"/>
      </w:pPr>
      <w:r>
        <w:t xml:space="preserve">- Faktúra číslo 2016004 od CESTNÝCH STAVIEB LM spol. s. r. o. bola uhradená vo výške </w:t>
      </w:r>
      <w:r>
        <w:tab/>
        <w:t>1.000,00</w:t>
      </w:r>
      <w:r w:rsidR="00BA577B">
        <w:t xml:space="preserve"> EUR</w:t>
      </w:r>
      <w:r>
        <w:t xml:space="preserve"> dňa 26. septembra 2018 z vlastných zdrojov obce.</w:t>
      </w:r>
    </w:p>
    <w:p w:rsidR="00B939C4" w:rsidRDefault="00DD6D71">
      <w:pPr>
        <w:ind w:firstLine="708"/>
        <w:jc w:val="both"/>
      </w:pPr>
      <w:r>
        <w:t>-</w:t>
      </w:r>
      <w:r w:rsidR="00BA577B">
        <w:t xml:space="preserve"> </w:t>
      </w:r>
      <w:r>
        <w:t>Faktúra číslo 10180175 od PRADE s. r. o. bola uhradená vo výške 13.741,00</w:t>
      </w:r>
      <w:r w:rsidR="00BA577B">
        <w:t xml:space="preserve"> EUR</w:t>
      </w:r>
      <w:r>
        <w:t xml:space="preserve"> 2. júla </w:t>
      </w:r>
      <w:r w:rsidR="00BA577B">
        <w:tab/>
      </w:r>
      <w:r>
        <w:t>2018</w:t>
      </w:r>
      <w:r w:rsidR="00BA577B">
        <w:t xml:space="preserve"> </w:t>
      </w:r>
      <w:r>
        <w:t>z prostriedkov rezervného fondu obce a vo výške 809,00</w:t>
      </w:r>
      <w:r w:rsidR="00BA577B">
        <w:t xml:space="preserve"> EUR </w:t>
      </w:r>
      <w:r>
        <w:t xml:space="preserve">2. júla 2018 z vlastných </w:t>
      </w:r>
      <w:r w:rsidR="00BA577B">
        <w:tab/>
      </w:r>
      <w:r>
        <w:t>zdrojov</w:t>
      </w:r>
      <w:r w:rsidR="00BA577B">
        <w:t xml:space="preserve"> o</w:t>
      </w:r>
      <w:r>
        <w:t xml:space="preserve">bce. </w:t>
      </w:r>
    </w:p>
    <w:p w:rsidR="00B939C4" w:rsidRDefault="00DD6D71">
      <w:pPr>
        <w:ind w:firstLine="708"/>
        <w:jc w:val="both"/>
      </w:pPr>
      <w:r>
        <w:t>-</w:t>
      </w:r>
      <w:r w:rsidR="00BA577B">
        <w:t xml:space="preserve"> </w:t>
      </w:r>
      <w:r>
        <w:t>Faktúra číslo 10180382 od PRADE s. r. o. - ku kosačke bola dokúpená snehová radlica</w:t>
      </w:r>
    </w:p>
    <w:p w:rsidR="00B939C4" w:rsidRDefault="00DD6D71">
      <w:pPr>
        <w:ind w:firstLine="708"/>
        <w:jc w:val="both"/>
      </w:pPr>
      <w:r>
        <w:t>vo výške 1.134,00</w:t>
      </w:r>
      <w:r w:rsidR="00BA577B">
        <w:t xml:space="preserve"> EUR, k</w:t>
      </w:r>
      <w:r>
        <w:t xml:space="preserve">torá bola uhradená dňa 20. decembra 2018 z vlastných zdrojov </w:t>
      </w:r>
      <w:r w:rsidR="00BA577B">
        <w:tab/>
      </w:r>
      <w:r>
        <w:t>obce.</w:t>
      </w:r>
    </w:p>
    <w:p w:rsidR="00B939C4" w:rsidRDefault="00DD6D71">
      <w:pPr>
        <w:ind w:firstLine="708"/>
        <w:jc w:val="both"/>
      </w:pPr>
      <w:r>
        <w:t>-</w:t>
      </w:r>
      <w:r w:rsidR="00BA577B">
        <w:t xml:space="preserve"> </w:t>
      </w:r>
      <w:r>
        <w:t xml:space="preserve">Faktúra číslo 00000038 od Roman </w:t>
      </w:r>
      <w:proofErr w:type="spellStart"/>
      <w:r>
        <w:t>Alman</w:t>
      </w:r>
      <w:proofErr w:type="spellEnd"/>
      <w:r>
        <w:t xml:space="preserve"> ELMONT SERVIS  bola uhradená vo výške </w:t>
      </w:r>
      <w:r>
        <w:tab/>
        <w:t>5.929,22</w:t>
      </w:r>
      <w:r w:rsidR="00BA577B">
        <w:t xml:space="preserve"> EUR</w:t>
      </w:r>
      <w:r>
        <w:t xml:space="preserve"> dňa 13. novembra 2018  z vlastných zdrojov obce.</w:t>
      </w:r>
    </w:p>
    <w:p w:rsidR="00B939C4" w:rsidRDefault="00B939C4">
      <w:pPr>
        <w:rPr>
          <w:b/>
          <w:bCs/>
          <w:sz w:val="28"/>
          <w:szCs w:val="28"/>
        </w:rPr>
      </w:pPr>
    </w:p>
    <w:p w:rsidR="00B939C4" w:rsidRDefault="00DD6D71">
      <w:pPr>
        <w:rPr>
          <w:b/>
          <w:bCs/>
          <w:sz w:val="28"/>
          <w:szCs w:val="28"/>
        </w:rPr>
      </w:pPr>
      <w:r>
        <w:rPr>
          <w:b/>
          <w:bCs/>
          <w:sz w:val="28"/>
          <w:szCs w:val="28"/>
        </w:rPr>
        <w:t>3)   Finančné výdavky</w:t>
      </w:r>
    </w:p>
    <w:p w:rsidR="00B939C4" w:rsidRDefault="00B939C4"/>
    <w:tbl>
      <w:tblPr>
        <w:tblW w:w="8976" w:type="dxa"/>
        <w:tblInd w:w="712"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882"/>
        <w:gridCol w:w="3512"/>
        <w:gridCol w:w="1582"/>
      </w:tblGrid>
      <w:tr w:rsidR="00B939C4">
        <w:tc>
          <w:tcPr>
            <w:tcW w:w="3882" w:type="dxa"/>
            <w:tcBorders>
              <w:top w:val="single" w:sz="4" w:space="0" w:color="000000"/>
              <w:left w:val="single" w:sz="4" w:space="0" w:color="000000"/>
              <w:bottom w:val="single" w:sz="4" w:space="0" w:color="000000"/>
            </w:tcBorders>
            <w:shd w:val="clear" w:color="auto" w:fill="auto"/>
          </w:tcPr>
          <w:p w:rsidR="00B939C4" w:rsidRDefault="00DD6D71">
            <w:pPr>
              <w:jc w:val="center"/>
            </w:pPr>
            <w:r>
              <w:t>Rozpočet na rok 2018</w:t>
            </w:r>
          </w:p>
        </w:tc>
        <w:tc>
          <w:tcPr>
            <w:tcW w:w="3512" w:type="dxa"/>
            <w:tcBorders>
              <w:top w:val="single" w:sz="4" w:space="0" w:color="000000"/>
              <w:left w:val="single" w:sz="4" w:space="0" w:color="000000"/>
              <w:bottom w:val="single" w:sz="4" w:space="0" w:color="000000"/>
            </w:tcBorders>
            <w:shd w:val="clear" w:color="auto" w:fill="auto"/>
          </w:tcPr>
          <w:p w:rsidR="00B939C4" w:rsidRDefault="00DD6D71">
            <w:pPr>
              <w:jc w:val="center"/>
            </w:pPr>
            <w:r>
              <w:t>Skutočnosť k 31.12.2018</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 plnenia</w:t>
            </w:r>
          </w:p>
        </w:tc>
      </w:tr>
      <w:tr w:rsidR="00B939C4">
        <w:trPr>
          <w:trHeight w:val="164"/>
        </w:trPr>
        <w:tc>
          <w:tcPr>
            <w:tcW w:w="3882" w:type="dxa"/>
            <w:tcBorders>
              <w:top w:val="single" w:sz="4" w:space="0" w:color="000000"/>
              <w:left w:val="single" w:sz="4" w:space="0" w:color="000000"/>
              <w:bottom w:val="single" w:sz="4" w:space="0" w:color="000000"/>
            </w:tcBorders>
            <w:shd w:val="clear" w:color="auto" w:fill="auto"/>
          </w:tcPr>
          <w:p w:rsidR="00B939C4" w:rsidRDefault="00DD6D71">
            <w:pPr>
              <w:jc w:val="center"/>
            </w:pPr>
            <w:r>
              <w:t>92.943,00</w:t>
            </w:r>
          </w:p>
        </w:tc>
        <w:tc>
          <w:tcPr>
            <w:tcW w:w="3512" w:type="dxa"/>
            <w:tcBorders>
              <w:top w:val="single" w:sz="4" w:space="0" w:color="000000"/>
              <w:left w:val="single" w:sz="4" w:space="0" w:color="000000"/>
              <w:bottom w:val="single" w:sz="4" w:space="0" w:color="000000"/>
            </w:tcBorders>
            <w:shd w:val="clear" w:color="auto" w:fill="auto"/>
          </w:tcPr>
          <w:p w:rsidR="00B939C4" w:rsidRDefault="00DD6D71">
            <w:pPr>
              <w:jc w:val="center"/>
            </w:pPr>
            <w:r>
              <w:t>3.545,25</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3,81</w:t>
            </w:r>
          </w:p>
        </w:tc>
      </w:tr>
    </w:tbl>
    <w:p w:rsidR="00B939C4" w:rsidRDefault="00DD6D71">
      <w:pPr>
        <w:tabs>
          <w:tab w:val="right" w:pos="1134"/>
        </w:tabs>
        <w:jc w:val="both"/>
      </w:pPr>
      <w:r>
        <w:tab/>
      </w:r>
    </w:p>
    <w:p w:rsidR="00B939C4" w:rsidRDefault="00DD6D71">
      <w:pPr>
        <w:tabs>
          <w:tab w:val="left" w:pos="570"/>
        </w:tabs>
        <w:jc w:val="both"/>
      </w:pPr>
      <w:r>
        <w:tab/>
      </w:r>
      <w:r>
        <w:tab/>
        <w:t>Finančné výdavky obce v roku 2018 tvorili splátky istiny debetných úverov DEXIA.</w:t>
      </w:r>
    </w:p>
    <w:p w:rsidR="00B939C4" w:rsidRDefault="00DD6D71">
      <w:pPr>
        <w:numPr>
          <w:ilvl w:val="1"/>
          <w:numId w:val="1"/>
        </w:numPr>
        <w:tabs>
          <w:tab w:val="left" w:pos="709"/>
        </w:tabs>
        <w:jc w:val="both"/>
      </w:pPr>
      <w:r>
        <w:t>- Zostatok komunálneho úveru DEXIA, ktorý bol čerpaný vo roku 2018</w:t>
      </w:r>
    </w:p>
    <w:p w:rsidR="00B939C4" w:rsidRDefault="00DD6D71">
      <w:pPr>
        <w:tabs>
          <w:tab w:val="left" w:pos="709"/>
        </w:tabs>
        <w:ind w:left="1080"/>
        <w:jc w:val="both"/>
      </w:pPr>
      <w:r>
        <w:t>vo výške 23.230,81</w:t>
      </w:r>
      <w:r w:rsidR="00BA577B">
        <w:t xml:space="preserve"> </w:t>
      </w:r>
      <w:r>
        <w:t>EUR bol k 31. decembru 2018 vo výške € 78.230,81 EUR</w:t>
      </w:r>
      <w:r w:rsidR="00BA577B">
        <w:t>.</w:t>
      </w:r>
    </w:p>
    <w:p w:rsidR="00B939C4" w:rsidRDefault="00DD6D71">
      <w:pPr>
        <w:numPr>
          <w:ilvl w:val="1"/>
          <w:numId w:val="1"/>
        </w:numPr>
        <w:tabs>
          <w:tab w:val="left" w:pos="709"/>
        </w:tabs>
        <w:jc w:val="both"/>
      </w:pPr>
      <w:r>
        <w:t>- Zostatok terminovaného úveru DEXIA, ktorý bol čerpaný v roku 2018</w:t>
      </w:r>
    </w:p>
    <w:p w:rsidR="00B939C4" w:rsidRDefault="00DD6D71">
      <w:pPr>
        <w:jc w:val="both"/>
      </w:pPr>
      <w:r>
        <w:t xml:space="preserve"> </w:t>
      </w:r>
      <w:r>
        <w:tab/>
        <w:t xml:space="preserve">      vo výške 16.766,70</w:t>
      </w:r>
      <w:r w:rsidR="00BA577B">
        <w:t xml:space="preserve"> </w:t>
      </w:r>
      <w:r>
        <w:t>EUR bol k 31.12. 2018 vo výške 32.323,20 EUR</w:t>
      </w:r>
    </w:p>
    <w:p w:rsidR="00B939C4" w:rsidRDefault="00B939C4">
      <w:pPr>
        <w:tabs>
          <w:tab w:val="left" w:pos="709"/>
          <w:tab w:val="left" w:pos="1118"/>
        </w:tabs>
        <w:jc w:val="both"/>
        <w:rPr>
          <w:b/>
          <w:bCs/>
          <w:sz w:val="28"/>
        </w:rPr>
      </w:pPr>
    </w:p>
    <w:p w:rsidR="00B939C4" w:rsidRDefault="00DD6D71">
      <w:pPr>
        <w:rPr>
          <w:b/>
          <w:bCs/>
          <w:sz w:val="28"/>
        </w:rPr>
      </w:pPr>
      <w:r>
        <w:rPr>
          <w:b/>
          <w:bCs/>
          <w:sz w:val="28"/>
        </w:rPr>
        <w:t>4)   Výdavky rozpočtovej organizácie s právnou subjektivitou – MŠ</w:t>
      </w:r>
    </w:p>
    <w:p w:rsidR="00B939C4" w:rsidRDefault="00B939C4"/>
    <w:tbl>
      <w:tblPr>
        <w:tblW w:w="8941" w:type="dxa"/>
        <w:tblInd w:w="748"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847"/>
        <w:gridCol w:w="3512"/>
        <w:gridCol w:w="1582"/>
      </w:tblGrid>
      <w:tr w:rsidR="00B939C4">
        <w:trPr>
          <w:trHeight w:val="229"/>
        </w:trPr>
        <w:tc>
          <w:tcPr>
            <w:tcW w:w="3847" w:type="dxa"/>
            <w:tcBorders>
              <w:top w:val="single" w:sz="4" w:space="0" w:color="000000"/>
              <w:left w:val="single" w:sz="4" w:space="0" w:color="000000"/>
              <w:bottom w:val="single" w:sz="4" w:space="0" w:color="000000"/>
            </w:tcBorders>
            <w:shd w:val="clear" w:color="auto" w:fill="auto"/>
          </w:tcPr>
          <w:p w:rsidR="00B939C4" w:rsidRDefault="00DD6D71">
            <w:pPr>
              <w:jc w:val="center"/>
            </w:pPr>
            <w:r>
              <w:t>Rozpočet na rok 2018</w:t>
            </w:r>
          </w:p>
        </w:tc>
        <w:tc>
          <w:tcPr>
            <w:tcW w:w="3512" w:type="dxa"/>
            <w:tcBorders>
              <w:top w:val="single" w:sz="4" w:space="0" w:color="000000"/>
              <w:left w:val="single" w:sz="4" w:space="0" w:color="000000"/>
              <w:bottom w:val="single" w:sz="4" w:space="0" w:color="000000"/>
            </w:tcBorders>
            <w:shd w:val="clear" w:color="auto" w:fill="auto"/>
          </w:tcPr>
          <w:p w:rsidR="00B939C4" w:rsidRDefault="00DD6D71">
            <w:pPr>
              <w:jc w:val="center"/>
            </w:pPr>
            <w:r>
              <w:t>Skutočnosť k 31.12.2018</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 plnenia</w:t>
            </w:r>
          </w:p>
        </w:tc>
      </w:tr>
      <w:tr w:rsidR="00B939C4">
        <w:tc>
          <w:tcPr>
            <w:tcW w:w="3847" w:type="dxa"/>
            <w:tcBorders>
              <w:top w:val="single" w:sz="4" w:space="0" w:color="000000"/>
              <w:left w:val="single" w:sz="4" w:space="0" w:color="000000"/>
              <w:bottom w:val="single" w:sz="4" w:space="0" w:color="000000"/>
            </w:tcBorders>
            <w:shd w:val="clear" w:color="auto" w:fill="auto"/>
          </w:tcPr>
          <w:p w:rsidR="00B939C4" w:rsidRDefault="00DD6D71">
            <w:pPr>
              <w:pStyle w:val="Pta"/>
              <w:jc w:val="center"/>
            </w:pPr>
            <w:r>
              <w:t>84.522,00</w:t>
            </w:r>
          </w:p>
        </w:tc>
        <w:tc>
          <w:tcPr>
            <w:tcW w:w="3512" w:type="dxa"/>
            <w:tcBorders>
              <w:top w:val="single" w:sz="4" w:space="0" w:color="000000"/>
              <w:left w:val="single" w:sz="4" w:space="0" w:color="000000"/>
              <w:bottom w:val="single" w:sz="4" w:space="0" w:color="000000"/>
            </w:tcBorders>
            <w:shd w:val="clear" w:color="auto" w:fill="auto"/>
          </w:tcPr>
          <w:p w:rsidR="00B939C4" w:rsidRDefault="00DD6D71">
            <w:pPr>
              <w:jc w:val="center"/>
            </w:pPr>
            <w:r>
              <w:t>79.746,23</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94,35</w:t>
            </w:r>
          </w:p>
        </w:tc>
      </w:tr>
    </w:tbl>
    <w:p w:rsidR="00B939C4" w:rsidRDefault="00B939C4">
      <w:pPr>
        <w:rPr>
          <w:bCs/>
          <w:color w:val="FF3333"/>
        </w:rPr>
      </w:pPr>
    </w:p>
    <w:p w:rsidR="00B939C4" w:rsidRDefault="00DD6D71">
      <w:r>
        <w:rPr>
          <w:b/>
          <w:bCs/>
        </w:rPr>
        <w:tab/>
        <w:t xml:space="preserve">1. Mzdy, ostatné osobné vyrovnania </w:t>
      </w:r>
    </w:p>
    <w:p w:rsidR="00B939C4" w:rsidRDefault="00DD6D71">
      <w:pPr>
        <w:ind w:firstLine="360"/>
        <w:jc w:val="both"/>
      </w:pPr>
      <w:r>
        <w:tab/>
        <w:t xml:space="preserve">Z rozpočtovaných 45.158,00 EUR bolo skutočné plnenie k 31.12.2018 vo výške 45.142,33 </w:t>
      </w:r>
      <w:r>
        <w:tab/>
        <w:t xml:space="preserve">EUR, čo predstavuje plnenie na  99,97%.  </w:t>
      </w:r>
    </w:p>
    <w:p w:rsidR="00B939C4" w:rsidRDefault="00B939C4">
      <w:pPr>
        <w:ind w:firstLine="360"/>
        <w:jc w:val="both"/>
      </w:pPr>
    </w:p>
    <w:p w:rsidR="00B939C4" w:rsidRDefault="00DD6D71">
      <w:pPr>
        <w:ind w:firstLine="360"/>
        <w:jc w:val="both"/>
        <w:rPr>
          <w:b/>
          <w:bCs/>
        </w:rPr>
      </w:pPr>
      <w:r>
        <w:rPr>
          <w:b/>
          <w:bCs/>
        </w:rPr>
        <w:tab/>
        <w:t>2. Odvody do poisťovní</w:t>
      </w:r>
    </w:p>
    <w:p w:rsidR="00B939C4" w:rsidRDefault="00DD6D71">
      <w:pPr>
        <w:ind w:firstLine="360"/>
        <w:jc w:val="both"/>
      </w:pPr>
      <w:r>
        <w:rPr>
          <w:b/>
          <w:bCs/>
        </w:rPr>
        <w:tab/>
      </w:r>
      <w:r>
        <w:t xml:space="preserve">Z rozpočtovaných 16.604,00 EUR bolo skutočné plnenie k 31.12.2018 vo výške 15.458,65 </w:t>
      </w:r>
      <w:r>
        <w:tab/>
        <w:t xml:space="preserve">EUR, čo predstavuje plnenie na 93,10%.  </w:t>
      </w:r>
    </w:p>
    <w:p w:rsidR="00B939C4" w:rsidRDefault="00B939C4">
      <w:pPr>
        <w:ind w:firstLine="360"/>
        <w:jc w:val="both"/>
        <w:rPr>
          <w:b/>
          <w:bCs/>
          <w:color w:val="ED1C24"/>
        </w:rPr>
      </w:pPr>
    </w:p>
    <w:p w:rsidR="00B939C4" w:rsidRDefault="00DD6D71">
      <w:r>
        <w:rPr>
          <w:b/>
          <w:bCs/>
          <w:color w:val="ED1C24"/>
        </w:rPr>
        <w:t xml:space="preserve">     </w:t>
      </w:r>
      <w:r>
        <w:rPr>
          <w:b/>
          <w:bCs/>
        </w:rPr>
        <w:tab/>
        <w:t>3. Tovary a služby</w:t>
      </w:r>
    </w:p>
    <w:p w:rsidR="00B939C4" w:rsidRDefault="00DD6D71">
      <w:pPr>
        <w:ind w:firstLine="360"/>
        <w:jc w:val="both"/>
      </w:pPr>
      <w:r>
        <w:rPr>
          <w:b/>
          <w:bCs/>
        </w:rPr>
        <w:tab/>
      </w:r>
      <w:r>
        <w:t xml:space="preserve">Z rozpočtovaných  22.760,00 EUR bolo skutočné plnenie k 31.12.2018 vo výške 19.145,25 </w:t>
      </w:r>
      <w:r>
        <w:tab/>
        <w:t xml:space="preserve">EUR, čo prestavuje plnenie na 84,12 %. Sú tu zahrnuté  prevádzkové náklady a to cestovné </w:t>
      </w:r>
      <w:r>
        <w:tab/>
        <w:t>náklady, energia, voda, dopravné, materiál, náklady sa údržbu, ostatné tovary a služby.</w:t>
      </w:r>
    </w:p>
    <w:p w:rsidR="00B939C4" w:rsidRDefault="00B939C4">
      <w:pPr>
        <w:rPr>
          <w:color w:val="FF3333"/>
          <w:highlight w:val="lightGray"/>
        </w:rPr>
      </w:pPr>
    </w:p>
    <w:p w:rsidR="00B939C4" w:rsidRDefault="00B939C4">
      <w:pPr>
        <w:tabs>
          <w:tab w:val="right" w:pos="1134"/>
        </w:tabs>
        <w:jc w:val="both"/>
        <w:rPr>
          <w:b/>
          <w:bCs/>
          <w:highlight w:val="red"/>
        </w:rPr>
      </w:pPr>
    </w:p>
    <w:p w:rsidR="00B939C4" w:rsidRDefault="00B939C4">
      <w:pPr>
        <w:rPr>
          <w:b/>
          <w:bCs/>
          <w:highlight w:val="red"/>
        </w:rPr>
      </w:pPr>
    </w:p>
    <w:p w:rsidR="00B939C4" w:rsidRDefault="00B939C4">
      <w:pPr>
        <w:rPr>
          <w:b/>
          <w:bCs/>
          <w:highlight w:val="red"/>
        </w:rPr>
      </w:pPr>
    </w:p>
    <w:p w:rsidR="00B939C4" w:rsidRDefault="00B939C4">
      <w:pPr>
        <w:rPr>
          <w:b/>
          <w:bCs/>
          <w:highlight w:val="red"/>
        </w:rPr>
      </w:pPr>
    </w:p>
    <w:p w:rsidR="00B939C4" w:rsidRDefault="00B939C4">
      <w:pPr>
        <w:rPr>
          <w:b/>
          <w:bCs/>
          <w:highlight w:val="red"/>
        </w:rPr>
      </w:pPr>
    </w:p>
    <w:p w:rsidR="00B939C4" w:rsidRDefault="00B939C4">
      <w:pPr>
        <w:rPr>
          <w:b/>
          <w:bCs/>
          <w:highlight w:val="red"/>
        </w:rPr>
      </w:pPr>
    </w:p>
    <w:p w:rsidR="00B939C4" w:rsidRDefault="00B939C4">
      <w:pPr>
        <w:rPr>
          <w:b/>
          <w:bCs/>
          <w:highlight w:val="red"/>
        </w:rPr>
      </w:pPr>
    </w:p>
    <w:p w:rsidR="00B939C4" w:rsidRDefault="00B939C4">
      <w:pPr>
        <w:rPr>
          <w:b/>
          <w:bCs/>
          <w:highlight w:val="red"/>
        </w:rPr>
      </w:pPr>
    </w:p>
    <w:p w:rsidR="00B939C4" w:rsidRDefault="00B939C4">
      <w:pPr>
        <w:rPr>
          <w:b/>
          <w:bCs/>
          <w:highlight w:val="red"/>
        </w:rPr>
      </w:pPr>
    </w:p>
    <w:p w:rsidR="00B939C4" w:rsidRDefault="00B939C4">
      <w:pPr>
        <w:rPr>
          <w:b/>
          <w:bCs/>
          <w:highlight w:val="red"/>
        </w:rPr>
      </w:pPr>
    </w:p>
    <w:p w:rsidR="00B939C4" w:rsidRDefault="00DD6D71">
      <w:pPr>
        <w:tabs>
          <w:tab w:val="left" w:pos="-3060"/>
          <w:tab w:val="right" w:pos="5040"/>
        </w:tabs>
        <w:ind w:left="720"/>
      </w:pPr>
      <w:r>
        <w:rPr>
          <w:b/>
          <w:bCs/>
        </w:rPr>
        <w:t xml:space="preserve">3. </w:t>
      </w:r>
      <w:r>
        <w:rPr>
          <w:b/>
          <w:sz w:val="28"/>
          <w:szCs w:val="28"/>
        </w:rPr>
        <w:t>Hospodárenie  obce  a rozdelenie výsledku hospodárenia  za rok 2018</w:t>
      </w:r>
    </w:p>
    <w:p w:rsidR="00B939C4" w:rsidRDefault="00DD6D71">
      <w:pPr>
        <w:tabs>
          <w:tab w:val="left" w:pos="-3060"/>
          <w:tab w:val="right" w:pos="5040"/>
        </w:tabs>
      </w:pPr>
      <w:r>
        <w:rPr>
          <w:noProof/>
        </w:rPr>
        <w:drawing>
          <wp:anchor distT="0" distB="0" distL="0" distR="0" simplePos="0" relativeHeight="2" behindDoc="0" locked="0" layoutInCell="1" allowOverlap="1">
            <wp:simplePos x="0" y="0"/>
            <wp:positionH relativeFrom="column">
              <wp:align>center</wp:align>
            </wp:positionH>
            <wp:positionV relativeFrom="paragraph">
              <wp:posOffset>635</wp:posOffset>
            </wp:positionV>
            <wp:extent cx="6457950" cy="7135495"/>
            <wp:effectExtent l="0" t="0" r="0" b="0"/>
            <wp:wrapSquare wrapText="largest"/>
            <wp:docPr id="4" name="Obrázo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2"/>
                    <pic:cNvPicPr>
                      <a:picLocks noChangeAspect="1" noChangeArrowheads="1"/>
                    </pic:cNvPicPr>
                  </pic:nvPicPr>
                  <pic:blipFill>
                    <a:blip r:embed="rId13"/>
                    <a:srcRect l="-10" t="-9" r="-10" b="-9"/>
                    <a:stretch>
                      <a:fillRect/>
                    </a:stretch>
                  </pic:blipFill>
                  <pic:spPr bwMode="auto">
                    <a:xfrm>
                      <a:off x="0" y="0"/>
                      <a:ext cx="6457950" cy="7135495"/>
                    </a:xfrm>
                    <a:prstGeom prst="rect">
                      <a:avLst/>
                    </a:prstGeom>
                  </pic:spPr>
                </pic:pic>
              </a:graphicData>
            </a:graphic>
          </wp:anchor>
        </w:drawing>
      </w:r>
    </w:p>
    <w:p w:rsidR="00B939C4" w:rsidRDefault="00B939C4">
      <w:pPr>
        <w:tabs>
          <w:tab w:val="left" w:pos="-3060"/>
          <w:tab w:val="right" w:pos="5040"/>
        </w:tabs>
      </w:pPr>
    </w:p>
    <w:p w:rsidR="00B939C4" w:rsidRDefault="00DD6D71">
      <w:pPr>
        <w:jc w:val="both"/>
      </w:pPr>
      <w:r>
        <w:t xml:space="preserve">Rozpočtový výsledok obce za rok 2018 zistený podľa zákona č. 583/2004 Z. z. o rozpočtových pravidlách územnej samosprávy v aktuálnom znení dosiahol prebytok 33.622,34 EUR. </w:t>
      </w:r>
    </w:p>
    <w:p w:rsidR="00B939C4" w:rsidRDefault="00DD6D71">
      <w:pPr>
        <w:jc w:val="both"/>
      </w:pPr>
      <w:r>
        <w:t>Z aktuálneho prebytku sa vylúčili  nevyčerpané granty a dotácie:</w:t>
      </w:r>
    </w:p>
    <w:p w:rsidR="00B939C4" w:rsidRDefault="00DD6D71">
      <w:pPr>
        <w:jc w:val="both"/>
      </w:pPr>
      <w:r>
        <w:t>- grant na územný plán vo výške 1.399,00 EUR</w:t>
      </w:r>
    </w:p>
    <w:p w:rsidR="00B939C4" w:rsidRDefault="00DD6D71">
      <w:pPr>
        <w:jc w:val="both"/>
      </w:pPr>
      <w:r>
        <w:t>- dotácia MV SR na opravu DHZ vo výške 18.798,73 EUR</w:t>
      </w:r>
    </w:p>
    <w:p w:rsidR="00B939C4" w:rsidRDefault="00DD6D71">
      <w:pPr>
        <w:jc w:val="both"/>
      </w:pPr>
      <w:r>
        <w:t>Finančný výsledok obce za rok 2018 na vysporiadanie v záverečnom účte dosiahol sumu 13.424,61 EUR a bol prevedený do rezervného fondu obce.</w:t>
      </w:r>
    </w:p>
    <w:p w:rsidR="00B939C4" w:rsidRDefault="00B939C4">
      <w:pPr>
        <w:jc w:val="both"/>
      </w:pPr>
    </w:p>
    <w:p w:rsidR="00B939C4" w:rsidRDefault="00B939C4">
      <w:pPr>
        <w:jc w:val="both"/>
      </w:pPr>
    </w:p>
    <w:p w:rsidR="00B939C4" w:rsidRDefault="00B939C4">
      <w:pPr>
        <w:jc w:val="both"/>
      </w:pPr>
    </w:p>
    <w:p w:rsidR="00B939C4" w:rsidRDefault="00B939C4">
      <w:pPr>
        <w:jc w:val="both"/>
      </w:pPr>
    </w:p>
    <w:p w:rsidR="00B939C4" w:rsidRDefault="00DD6D71">
      <w:pPr>
        <w:jc w:val="both"/>
      </w:pPr>
      <w:r>
        <w:rPr>
          <w:b/>
          <w:color w:val="0066CC"/>
          <w:sz w:val="28"/>
          <w:szCs w:val="28"/>
        </w:rPr>
        <w:t>4. Bilancia aktív a pasív k 31.12.208</w:t>
      </w:r>
    </w:p>
    <w:p w:rsidR="00B939C4" w:rsidRDefault="00DD6D71">
      <w:pPr>
        <w:jc w:val="both"/>
        <w:rPr>
          <w:b/>
        </w:rPr>
      </w:pPr>
      <w:r>
        <w:rPr>
          <w:b/>
          <w:color w:val="002060"/>
          <w:sz w:val="28"/>
          <w:szCs w:val="28"/>
        </w:rPr>
        <w:t xml:space="preserve">Aktíva </w:t>
      </w:r>
    </w:p>
    <w:tbl>
      <w:tblPr>
        <w:tblW w:w="9536" w:type="dxa"/>
        <w:tblInd w:w="-20"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3756"/>
        <w:gridCol w:w="2870"/>
        <w:gridCol w:w="2910"/>
      </w:tblGrid>
      <w:tr w:rsidR="00B939C4">
        <w:trPr>
          <w:trHeight w:val="70"/>
        </w:trPr>
        <w:tc>
          <w:tcPr>
            <w:tcW w:w="3756" w:type="dxa"/>
            <w:tcBorders>
              <w:top w:val="single" w:sz="4" w:space="0" w:color="000000"/>
              <w:left w:val="single" w:sz="4" w:space="0" w:color="000000"/>
              <w:bottom w:val="single" w:sz="4" w:space="0" w:color="000000"/>
            </w:tcBorders>
            <w:shd w:val="clear" w:color="auto" w:fill="8DB3E2"/>
            <w:vAlign w:val="center"/>
          </w:tcPr>
          <w:p w:rsidR="00B939C4" w:rsidRDefault="00DD6D71">
            <w:pPr>
              <w:spacing w:line="360" w:lineRule="auto"/>
              <w:jc w:val="center"/>
              <w:rPr>
                <w:b/>
              </w:rPr>
            </w:pPr>
            <w:r>
              <w:rPr>
                <w:b/>
              </w:rPr>
              <w:t xml:space="preserve">Názov  </w:t>
            </w:r>
          </w:p>
        </w:tc>
        <w:tc>
          <w:tcPr>
            <w:tcW w:w="2870" w:type="dxa"/>
            <w:tcBorders>
              <w:top w:val="single" w:sz="4" w:space="0" w:color="000000"/>
              <w:left w:val="single" w:sz="4" w:space="0" w:color="000000"/>
              <w:bottom w:val="single" w:sz="4" w:space="0" w:color="000000"/>
            </w:tcBorders>
            <w:shd w:val="clear" w:color="auto" w:fill="8DB3E2"/>
            <w:vAlign w:val="center"/>
          </w:tcPr>
          <w:p w:rsidR="00B939C4" w:rsidRDefault="00DD6D71">
            <w:pPr>
              <w:spacing w:line="360" w:lineRule="auto"/>
              <w:jc w:val="center"/>
              <w:rPr>
                <w:b/>
              </w:rPr>
            </w:pPr>
            <w:r>
              <w:rPr>
                <w:b/>
              </w:rPr>
              <w:t>ZS k 1.1.2018</w:t>
            </w:r>
          </w:p>
        </w:tc>
        <w:tc>
          <w:tcPr>
            <w:tcW w:w="2910"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B939C4" w:rsidRDefault="00DD6D71">
            <w:pPr>
              <w:spacing w:line="360" w:lineRule="auto"/>
              <w:jc w:val="center"/>
            </w:pPr>
            <w:r>
              <w:rPr>
                <w:b/>
              </w:rPr>
              <w:t>KZ  31.12.2018</w:t>
            </w:r>
          </w:p>
        </w:tc>
      </w:tr>
      <w:tr w:rsidR="00B939C4">
        <w:tc>
          <w:tcPr>
            <w:tcW w:w="3756" w:type="dxa"/>
            <w:tcBorders>
              <w:top w:val="single" w:sz="4" w:space="0" w:color="000000"/>
              <w:left w:val="single" w:sz="4" w:space="0" w:color="000000"/>
              <w:bottom w:val="single" w:sz="4" w:space="0" w:color="000000"/>
            </w:tcBorders>
            <w:shd w:val="clear" w:color="auto" w:fill="FFFF99"/>
            <w:vAlign w:val="center"/>
          </w:tcPr>
          <w:p w:rsidR="00B939C4" w:rsidRDefault="00DD6D71">
            <w:pPr>
              <w:spacing w:line="360" w:lineRule="auto"/>
              <w:jc w:val="both"/>
              <w:rPr>
                <w:b/>
              </w:rPr>
            </w:pPr>
            <w:r>
              <w:rPr>
                <w:b/>
              </w:rPr>
              <w:t>Majetok spolu</w:t>
            </w:r>
          </w:p>
        </w:tc>
        <w:tc>
          <w:tcPr>
            <w:tcW w:w="2870" w:type="dxa"/>
            <w:tcBorders>
              <w:top w:val="single" w:sz="4" w:space="0" w:color="000000"/>
              <w:left w:val="single" w:sz="4" w:space="0" w:color="000000"/>
              <w:bottom w:val="single" w:sz="4" w:space="0" w:color="000000"/>
            </w:tcBorders>
            <w:shd w:val="clear" w:color="auto" w:fill="FFFF99"/>
          </w:tcPr>
          <w:p w:rsidR="00B939C4" w:rsidRDefault="00DD6D71">
            <w:pPr>
              <w:snapToGrid w:val="0"/>
              <w:spacing w:line="360" w:lineRule="auto"/>
              <w:jc w:val="right"/>
              <w:rPr>
                <w:b/>
              </w:rPr>
            </w:pPr>
            <w:r>
              <w:rPr>
                <w:b/>
              </w:rPr>
              <w:t>1.227.850,88</w:t>
            </w:r>
          </w:p>
        </w:tc>
        <w:tc>
          <w:tcPr>
            <w:tcW w:w="2910" w:type="dxa"/>
            <w:tcBorders>
              <w:top w:val="single" w:sz="4" w:space="0" w:color="000000"/>
              <w:left w:val="single" w:sz="4" w:space="0" w:color="000000"/>
              <w:bottom w:val="single" w:sz="4" w:space="0" w:color="000000"/>
              <w:right w:val="single" w:sz="4" w:space="0" w:color="000000"/>
            </w:tcBorders>
            <w:shd w:val="clear" w:color="auto" w:fill="FFFF99"/>
          </w:tcPr>
          <w:p w:rsidR="00B939C4" w:rsidRDefault="00DD6D71">
            <w:pPr>
              <w:snapToGrid w:val="0"/>
              <w:spacing w:line="360" w:lineRule="auto"/>
              <w:jc w:val="right"/>
              <w:rPr>
                <w:b/>
              </w:rPr>
            </w:pPr>
            <w:r>
              <w:rPr>
                <w:b/>
              </w:rPr>
              <w:t>1.472.646,39</w:t>
            </w:r>
          </w:p>
        </w:tc>
      </w:tr>
      <w:tr w:rsidR="00B939C4">
        <w:tc>
          <w:tcPr>
            <w:tcW w:w="3756" w:type="dxa"/>
            <w:tcBorders>
              <w:top w:val="single" w:sz="4" w:space="0" w:color="000000"/>
              <w:left w:val="single" w:sz="4" w:space="0" w:color="000000"/>
              <w:bottom w:val="single" w:sz="4" w:space="0" w:color="000000"/>
            </w:tcBorders>
            <w:shd w:val="clear" w:color="auto" w:fill="auto"/>
            <w:vAlign w:val="center"/>
          </w:tcPr>
          <w:p w:rsidR="00B939C4" w:rsidRDefault="00DD6D71">
            <w:pPr>
              <w:spacing w:line="360" w:lineRule="auto"/>
              <w:jc w:val="both"/>
              <w:rPr>
                <w:b/>
                <w:bCs/>
              </w:rPr>
            </w:pPr>
            <w:r>
              <w:rPr>
                <w:b/>
                <w:sz w:val="22"/>
                <w:szCs w:val="22"/>
              </w:rPr>
              <w:t>Neobežný majetok spolu</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rPr>
                <w:b/>
                <w:bCs/>
              </w:rPr>
            </w:pPr>
            <w:r>
              <w:rPr>
                <w:b/>
                <w:bCs/>
              </w:rPr>
              <w:t>1.031.665,59</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rPr>
                <w:b/>
                <w:bCs/>
              </w:rPr>
            </w:pPr>
            <w:r>
              <w:rPr>
                <w:b/>
                <w:bCs/>
              </w:rPr>
              <w:t>1.190.118,31</w:t>
            </w:r>
          </w:p>
        </w:tc>
      </w:tr>
      <w:tr w:rsidR="00B939C4">
        <w:tc>
          <w:tcPr>
            <w:tcW w:w="3756" w:type="dxa"/>
            <w:tcBorders>
              <w:top w:val="single" w:sz="4" w:space="0" w:color="000000"/>
              <w:left w:val="single" w:sz="4" w:space="0" w:color="000000"/>
              <w:bottom w:val="single" w:sz="4" w:space="0" w:color="000000"/>
            </w:tcBorders>
            <w:shd w:val="clear" w:color="auto" w:fill="auto"/>
            <w:vAlign w:val="center"/>
          </w:tcPr>
          <w:p w:rsidR="00B939C4" w:rsidRDefault="00DD6D71">
            <w:pPr>
              <w:spacing w:line="360" w:lineRule="auto"/>
              <w:jc w:val="both"/>
              <w:rPr>
                <w:color w:val="FF3333"/>
              </w:rPr>
            </w:pPr>
            <w:r>
              <w:rPr>
                <w:sz w:val="22"/>
                <w:szCs w:val="22"/>
              </w:rPr>
              <w:t>z toho :</w:t>
            </w:r>
          </w:p>
        </w:tc>
        <w:tc>
          <w:tcPr>
            <w:tcW w:w="2870" w:type="dxa"/>
            <w:tcBorders>
              <w:top w:val="single" w:sz="4" w:space="0" w:color="000000"/>
              <w:left w:val="single" w:sz="4" w:space="0" w:color="000000"/>
              <w:bottom w:val="single" w:sz="4" w:space="0" w:color="000000"/>
            </w:tcBorders>
            <w:shd w:val="clear" w:color="auto" w:fill="auto"/>
          </w:tcPr>
          <w:p w:rsidR="00B939C4" w:rsidRDefault="00B939C4">
            <w:pPr>
              <w:snapToGrid w:val="0"/>
              <w:spacing w:line="360" w:lineRule="auto"/>
              <w:jc w:val="right"/>
            </w:pP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B939C4">
            <w:pPr>
              <w:snapToGrid w:val="0"/>
              <w:spacing w:line="360" w:lineRule="auto"/>
              <w:jc w:val="right"/>
            </w:pPr>
          </w:p>
        </w:tc>
      </w:tr>
      <w:tr w:rsidR="00B939C4">
        <w:tc>
          <w:tcPr>
            <w:tcW w:w="3756" w:type="dxa"/>
            <w:tcBorders>
              <w:top w:val="single" w:sz="4" w:space="0" w:color="000000"/>
              <w:left w:val="single" w:sz="4" w:space="0" w:color="000000"/>
              <w:bottom w:val="single" w:sz="4" w:space="0" w:color="000000"/>
            </w:tcBorders>
            <w:shd w:val="clear" w:color="auto" w:fill="auto"/>
            <w:vAlign w:val="center"/>
          </w:tcPr>
          <w:p w:rsidR="00B939C4" w:rsidRDefault="00DD6D71">
            <w:pPr>
              <w:spacing w:line="360" w:lineRule="auto"/>
              <w:jc w:val="both"/>
            </w:pPr>
            <w:r>
              <w:rPr>
                <w:sz w:val="22"/>
                <w:szCs w:val="22"/>
              </w:rPr>
              <w:t>Dlhodobý nehmotný majetok</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pPr>
            <w:r>
              <w:t>0,00</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pPr>
            <w:r>
              <w:t>3.600,00</w:t>
            </w:r>
          </w:p>
        </w:tc>
      </w:tr>
      <w:tr w:rsidR="00B939C4">
        <w:tc>
          <w:tcPr>
            <w:tcW w:w="3756" w:type="dxa"/>
            <w:tcBorders>
              <w:top w:val="single" w:sz="4" w:space="0" w:color="000000"/>
              <w:left w:val="single" w:sz="4" w:space="0" w:color="000000"/>
              <w:bottom w:val="single" w:sz="4" w:space="0" w:color="000000"/>
            </w:tcBorders>
            <w:shd w:val="clear" w:color="auto" w:fill="auto"/>
            <w:vAlign w:val="center"/>
          </w:tcPr>
          <w:p w:rsidR="00B939C4" w:rsidRDefault="00DD6D71">
            <w:pPr>
              <w:spacing w:line="360" w:lineRule="auto"/>
              <w:jc w:val="both"/>
            </w:pPr>
            <w:r>
              <w:rPr>
                <w:sz w:val="22"/>
                <w:szCs w:val="22"/>
              </w:rPr>
              <w:t>Dlhodobý hmotný majetok</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pPr>
            <w:r>
              <w:t>870.909,94</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pPr>
            <w:r>
              <w:t>1.025.365,51</w:t>
            </w:r>
          </w:p>
        </w:tc>
      </w:tr>
      <w:tr w:rsidR="00B939C4">
        <w:tc>
          <w:tcPr>
            <w:tcW w:w="3756" w:type="dxa"/>
            <w:tcBorders>
              <w:top w:val="single" w:sz="4" w:space="0" w:color="000000"/>
              <w:left w:val="single" w:sz="4" w:space="0" w:color="000000"/>
              <w:bottom w:val="single" w:sz="4" w:space="0" w:color="000000"/>
            </w:tcBorders>
            <w:shd w:val="clear" w:color="auto" w:fill="auto"/>
            <w:vAlign w:val="center"/>
          </w:tcPr>
          <w:p w:rsidR="00B939C4" w:rsidRDefault="00DD6D71">
            <w:pPr>
              <w:spacing w:line="360" w:lineRule="auto"/>
              <w:jc w:val="both"/>
            </w:pPr>
            <w:r>
              <w:rPr>
                <w:sz w:val="22"/>
                <w:szCs w:val="22"/>
              </w:rPr>
              <w:t>Dlhodobý finančný majetok</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pPr>
            <w:r>
              <w:t>160.755,65</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pPr>
            <w:r>
              <w:t>161.152,80</w:t>
            </w:r>
          </w:p>
        </w:tc>
      </w:tr>
      <w:tr w:rsidR="00B939C4">
        <w:tc>
          <w:tcPr>
            <w:tcW w:w="3756" w:type="dxa"/>
            <w:tcBorders>
              <w:top w:val="single" w:sz="4" w:space="0" w:color="000000"/>
              <w:left w:val="single" w:sz="4" w:space="0" w:color="000000"/>
              <w:bottom w:val="single" w:sz="4" w:space="0" w:color="000000"/>
            </w:tcBorders>
            <w:shd w:val="clear" w:color="auto" w:fill="auto"/>
            <w:vAlign w:val="center"/>
          </w:tcPr>
          <w:p w:rsidR="00B939C4" w:rsidRDefault="00DD6D71">
            <w:pPr>
              <w:spacing w:line="360" w:lineRule="auto"/>
              <w:jc w:val="both"/>
              <w:rPr>
                <w:b/>
                <w:bCs/>
              </w:rPr>
            </w:pPr>
            <w:r>
              <w:rPr>
                <w:b/>
                <w:sz w:val="22"/>
                <w:szCs w:val="22"/>
              </w:rPr>
              <w:t>Obežný majetok spolu</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rPr>
                <w:b/>
                <w:bCs/>
              </w:rPr>
            </w:pPr>
            <w:r>
              <w:rPr>
                <w:b/>
                <w:bCs/>
              </w:rPr>
              <w:t>195.387,55</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rPr>
                <w:b/>
                <w:bCs/>
              </w:rPr>
            </w:pPr>
            <w:r>
              <w:rPr>
                <w:b/>
                <w:bCs/>
              </w:rPr>
              <w:t>281.348,96</w:t>
            </w:r>
          </w:p>
        </w:tc>
      </w:tr>
      <w:tr w:rsidR="00B939C4">
        <w:tc>
          <w:tcPr>
            <w:tcW w:w="3756" w:type="dxa"/>
            <w:tcBorders>
              <w:top w:val="single" w:sz="4" w:space="0" w:color="000000"/>
              <w:left w:val="single" w:sz="4" w:space="0" w:color="000000"/>
              <w:bottom w:val="single" w:sz="4" w:space="0" w:color="000000"/>
            </w:tcBorders>
            <w:shd w:val="clear" w:color="auto" w:fill="auto"/>
            <w:vAlign w:val="center"/>
          </w:tcPr>
          <w:p w:rsidR="00B939C4" w:rsidRDefault="00DD6D71">
            <w:pPr>
              <w:spacing w:line="360" w:lineRule="auto"/>
              <w:jc w:val="both"/>
              <w:rPr>
                <w:color w:val="FF3333"/>
              </w:rPr>
            </w:pPr>
            <w:r>
              <w:rPr>
                <w:sz w:val="22"/>
                <w:szCs w:val="22"/>
              </w:rPr>
              <w:t>z toho :</w:t>
            </w:r>
          </w:p>
        </w:tc>
        <w:tc>
          <w:tcPr>
            <w:tcW w:w="2870" w:type="dxa"/>
            <w:tcBorders>
              <w:top w:val="single" w:sz="4" w:space="0" w:color="000000"/>
              <w:left w:val="single" w:sz="4" w:space="0" w:color="000000"/>
              <w:bottom w:val="single" w:sz="4" w:space="0" w:color="000000"/>
            </w:tcBorders>
            <w:shd w:val="clear" w:color="auto" w:fill="auto"/>
          </w:tcPr>
          <w:p w:rsidR="00B939C4" w:rsidRDefault="00B939C4">
            <w:pPr>
              <w:snapToGrid w:val="0"/>
              <w:spacing w:line="360" w:lineRule="auto"/>
              <w:jc w:val="right"/>
            </w:pP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B939C4">
            <w:pPr>
              <w:snapToGrid w:val="0"/>
              <w:spacing w:line="360" w:lineRule="auto"/>
              <w:jc w:val="right"/>
            </w:pPr>
          </w:p>
        </w:tc>
      </w:tr>
      <w:tr w:rsidR="00B939C4">
        <w:tc>
          <w:tcPr>
            <w:tcW w:w="3756" w:type="dxa"/>
            <w:tcBorders>
              <w:top w:val="single" w:sz="4" w:space="0" w:color="000000"/>
              <w:left w:val="single" w:sz="4" w:space="0" w:color="000000"/>
              <w:bottom w:val="single" w:sz="4" w:space="0" w:color="000000"/>
            </w:tcBorders>
            <w:shd w:val="clear" w:color="auto" w:fill="auto"/>
            <w:vAlign w:val="center"/>
          </w:tcPr>
          <w:p w:rsidR="00B939C4" w:rsidRDefault="00DD6D71">
            <w:pPr>
              <w:spacing w:line="360" w:lineRule="auto"/>
              <w:jc w:val="both"/>
            </w:pPr>
            <w:r>
              <w:rPr>
                <w:sz w:val="22"/>
                <w:szCs w:val="22"/>
              </w:rPr>
              <w:t>Zásoby</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pPr>
            <w:r>
              <w:t>0,00</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pPr>
            <w:r>
              <w:t>0,00</w:t>
            </w:r>
          </w:p>
        </w:tc>
      </w:tr>
      <w:tr w:rsidR="00B939C4">
        <w:tc>
          <w:tcPr>
            <w:tcW w:w="3756" w:type="dxa"/>
            <w:tcBorders>
              <w:top w:val="single" w:sz="4" w:space="0" w:color="000000"/>
              <w:left w:val="single" w:sz="4" w:space="0" w:color="000000"/>
              <w:bottom w:val="single" w:sz="4" w:space="0" w:color="000000"/>
            </w:tcBorders>
            <w:shd w:val="clear" w:color="auto" w:fill="auto"/>
            <w:vAlign w:val="center"/>
          </w:tcPr>
          <w:p w:rsidR="00B939C4" w:rsidRDefault="00DD6D71">
            <w:pPr>
              <w:spacing w:line="360" w:lineRule="auto"/>
              <w:jc w:val="both"/>
            </w:pPr>
            <w:r>
              <w:rPr>
                <w:sz w:val="22"/>
                <w:szCs w:val="22"/>
              </w:rPr>
              <w:t>Zúčtovanie medzi subjektami VS</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pPr>
            <w:r>
              <w:t>0,00</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pPr>
            <w:r>
              <w:t>0,00</w:t>
            </w:r>
          </w:p>
        </w:tc>
      </w:tr>
      <w:tr w:rsidR="00B939C4">
        <w:tc>
          <w:tcPr>
            <w:tcW w:w="3756" w:type="dxa"/>
            <w:tcBorders>
              <w:top w:val="single" w:sz="4" w:space="0" w:color="000000"/>
              <w:left w:val="single" w:sz="4" w:space="0" w:color="000000"/>
              <w:bottom w:val="single" w:sz="4" w:space="0" w:color="000000"/>
            </w:tcBorders>
            <w:shd w:val="clear" w:color="auto" w:fill="auto"/>
            <w:vAlign w:val="center"/>
          </w:tcPr>
          <w:p w:rsidR="00B939C4" w:rsidRDefault="00DD6D71">
            <w:pPr>
              <w:spacing w:line="360" w:lineRule="auto"/>
              <w:jc w:val="both"/>
            </w:pPr>
            <w:r>
              <w:rPr>
                <w:sz w:val="22"/>
                <w:szCs w:val="22"/>
              </w:rPr>
              <w:t>Dlhodobé pohľadávky</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pPr>
            <w:r>
              <w:t>0,00</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pPr>
            <w:r>
              <w:t>89.342,24</w:t>
            </w:r>
          </w:p>
        </w:tc>
      </w:tr>
      <w:tr w:rsidR="00B939C4">
        <w:tc>
          <w:tcPr>
            <w:tcW w:w="3756" w:type="dxa"/>
            <w:tcBorders>
              <w:top w:val="single" w:sz="4" w:space="0" w:color="000000"/>
              <w:left w:val="single" w:sz="4" w:space="0" w:color="000000"/>
              <w:bottom w:val="single" w:sz="4" w:space="0" w:color="000000"/>
            </w:tcBorders>
            <w:shd w:val="clear" w:color="auto" w:fill="auto"/>
            <w:vAlign w:val="center"/>
          </w:tcPr>
          <w:p w:rsidR="00B939C4" w:rsidRDefault="00DD6D71">
            <w:pPr>
              <w:spacing w:line="360" w:lineRule="auto"/>
              <w:jc w:val="both"/>
            </w:pPr>
            <w:r>
              <w:rPr>
                <w:sz w:val="22"/>
                <w:szCs w:val="22"/>
              </w:rPr>
              <w:t xml:space="preserve">Krátkodobé pohľadávky </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pPr>
            <w:r>
              <w:t>181.797,94</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pPr>
            <w:r>
              <w:t>154.292,24</w:t>
            </w:r>
          </w:p>
        </w:tc>
      </w:tr>
      <w:tr w:rsidR="00B939C4">
        <w:tc>
          <w:tcPr>
            <w:tcW w:w="3756" w:type="dxa"/>
            <w:tcBorders>
              <w:top w:val="single" w:sz="4" w:space="0" w:color="000000"/>
              <w:left w:val="single" w:sz="4" w:space="0" w:color="000000"/>
              <w:bottom w:val="single" w:sz="4" w:space="0" w:color="000000"/>
            </w:tcBorders>
            <w:shd w:val="clear" w:color="auto" w:fill="auto"/>
            <w:vAlign w:val="center"/>
          </w:tcPr>
          <w:p w:rsidR="00B939C4" w:rsidRDefault="00DD6D71">
            <w:pPr>
              <w:spacing w:line="360" w:lineRule="auto"/>
              <w:jc w:val="both"/>
            </w:pPr>
            <w:r>
              <w:rPr>
                <w:sz w:val="22"/>
                <w:szCs w:val="22"/>
              </w:rPr>
              <w:t xml:space="preserve">Finančné účty </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pPr>
            <w:r>
              <w:t>13.589,61</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pPr>
            <w:r>
              <w:t>37.714,48</w:t>
            </w:r>
          </w:p>
        </w:tc>
      </w:tr>
      <w:tr w:rsidR="00B939C4">
        <w:tc>
          <w:tcPr>
            <w:tcW w:w="3756" w:type="dxa"/>
            <w:tcBorders>
              <w:top w:val="single" w:sz="4" w:space="0" w:color="000000"/>
              <w:left w:val="single" w:sz="4" w:space="0" w:color="000000"/>
              <w:bottom w:val="single" w:sz="4" w:space="0" w:color="000000"/>
            </w:tcBorders>
            <w:shd w:val="clear" w:color="auto" w:fill="auto"/>
            <w:vAlign w:val="center"/>
          </w:tcPr>
          <w:p w:rsidR="00B939C4" w:rsidRDefault="00DD6D71">
            <w:pPr>
              <w:spacing w:line="360" w:lineRule="auto"/>
              <w:jc w:val="both"/>
            </w:pPr>
            <w:r>
              <w:rPr>
                <w:sz w:val="22"/>
                <w:szCs w:val="22"/>
              </w:rPr>
              <w:t>Poskytnuté návratné fin. výpomoci dlh.</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pPr>
            <w:r>
              <w:t>0,00</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pPr>
            <w:r>
              <w:t>0,00</w:t>
            </w:r>
          </w:p>
        </w:tc>
      </w:tr>
      <w:tr w:rsidR="00B939C4">
        <w:tc>
          <w:tcPr>
            <w:tcW w:w="3756" w:type="dxa"/>
            <w:tcBorders>
              <w:top w:val="single" w:sz="4" w:space="0" w:color="000000"/>
              <w:left w:val="single" w:sz="4" w:space="0" w:color="000000"/>
              <w:bottom w:val="single" w:sz="4" w:space="0" w:color="000000"/>
            </w:tcBorders>
            <w:shd w:val="clear" w:color="auto" w:fill="auto"/>
            <w:vAlign w:val="center"/>
          </w:tcPr>
          <w:p w:rsidR="00B939C4" w:rsidRDefault="00DD6D71">
            <w:pPr>
              <w:spacing w:line="360" w:lineRule="auto"/>
              <w:jc w:val="both"/>
            </w:pPr>
            <w:r>
              <w:rPr>
                <w:sz w:val="22"/>
                <w:szCs w:val="22"/>
              </w:rPr>
              <w:t>Poskytnuté návratné fin. výpomoci krát.</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pPr>
            <w:r>
              <w:t>0,00</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pPr>
            <w:r>
              <w:t>0,00</w:t>
            </w:r>
          </w:p>
        </w:tc>
      </w:tr>
      <w:tr w:rsidR="00B939C4">
        <w:tc>
          <w:tcPr>
            <w:tcW w:w="3756" w:type="dxa"/>
            <w:tcBorders>
              <w:top w:val="single" w:sz="4" w:space="0" w:color="000000"/>
              <w:left w:val="single" w:sz="4" w:space="0" w:color="000000"/>
              <w:bottom w:val="single" w:sz="4" w:space="0" w:color="000000"/>
            </w:tcBorders>
            <w:shd w:val="clear" w:color="auto" w:fill="auto"/>
            <w:vAlign w:val="center"/>
          </w:tcPr>
          <w:p w:rsidR="00B939C4" w:rsidRDefault="00DD6D71">
            <w:pPr>
              <w:spacing w:line="360" w:lineRule="auto"/>
              <w:jc w:val="both"/>
              <w:rPr>
                <w:b/>
                <w:bCs/>
              </w:rPr>
            </w:pPr>
            <w:r>
              <w:rPr>
                <w:b/>
                <w:bCs/>
                <w:sz w:val="22"/>
                <w:szCs w:val="22"/>
              </w:rPr>
              <w:t xml:space="preserve">Časové rozlíšenie </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rPr>
                <w:b/>
                <w:bCs/>
              </w:rPr>
            </w:pPr>
            <w:r>
              <w:rPr>
                <w:b/>
                <w:bCs/>
              </w:rPr>
              <w:t>797,74</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rPr>
                <w:b/>
                <w:bCs/>
              </w:rPr>
            </w:pPr>
            <w:r>
              <w:rPr>
                <w:b/>
                <w:bCs/>
              </w:rPr>
              <w:t>1.179,12</w:t>
            </w:r>
          </w:p>
        </w:tc>
      </w:tr>
    </w:tbl>
    <w:p w:rsidR="00B939C4" w:rsidRDefault="00DD6D71">
      <w:pPr>
        <w:jc w:val="both"/>
        <w:rPr>
          <w:b/>
        </w:rPr>
      </w:pPr>
      <w:r>
        <w:rPr>
          <w:b/>
          <w:color w:val="002060"/>
          <w:sz w:val="28"/>
          <w:szCs w:val="28"/>
        </w:rPr>
        <w:t>Pasíva</w:t>
      </w:r>
    </w:p>
    <w:tbl>
      <w:tblPr>
        <w:tblW w:w="9536" w:type="dxa"/>
        <w:tblInd w:w="-20"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3756"/>
        <w:gridCol w:w="2870"/>
        <w:gridCol w:w="2910"/>
      </w:tblGrid>
      <w:tr w:rsidR="00B939C4">
        <w:tc>
          <w:tcPr>
            <w:tcW w:w="3756" w:type="dxa"/>
            <w:tcBorders>
              <w:top w:val="single" w:sz="4" w:space="0" w:color="000000"/>
              <w:left w:val="single" w:sz="4" w:space="0" w:color="000000"/>
              <w:bottom w:val="single" w:sz="4" w:space="0" w:color="000000"/>
            </w:tcBorders>
            <w:shd w:val="clear" w:color="auto" w:fill="8DB3E2"/>
          </w:tcPr>
          <w:p w:rsidR="00B939C4" w:rsidRDefault="00DD6D71">
            <w:pPr>
              <w:spacing w:line="360" w:lineRule="auto"/>
              <w:jc w:val="center"/>
              <w:rPr>
                <w:b/>
              </w:rPr>
            </w:pPr>
            <w:r>
              <w:rPr>
                <w:b/>
              </w:rPr>
              <w:t>Názov</w:t>
            </w:r>
          </w:p>
        </w:tc>
        <w:tc>
          <w:tcPr>
            <w:tcW w:w="2870" w:type="dxa"/>
            <w:tcBorders>
              <w:top w:val="single" w:sz="4" w:space="0" w:color="000000"/>
              <w:left w:val="single" w:sz="4" w:space="0" w:color="000000"/>
              <w:bottom w:val="single" w:sz="4" w:space="0" w:color="000000"/>
            </w:tcBorders>
            <w:shd w:val="clear" w:color="auto" w:fill="8DB3E2"/>
          </w:tcPr>
          <w:p w:rsidR="00B939C4" w:rsidRDefault="00DD6D71">
            <w:pPr>
              <w:spacing w:line="360" w:lineRule="auto"/>
              <w:jc w:val="center"/>
              <w:rPr>
                <w:b/>
              </w:rPr>
            </w:pPr>
            <w:r>
              <w:rPr>
                <w:b/>
              </w:rPr>
              <w:t>ZS  k 1. 1. 2017</w:t>
            </w:r>
          </w:p>
        </w:tc>
        <w:tc>
          <w:tcPr>
            <w:tcW w:w="2910" w:type="dxa"/>
            <w:tcBorders>
              <w:top w:val="single" w:sz="4" w:space="0" w:color="000000"/>
              <w:left w:val="single" w:sz="4" w:space="0" w:color="000000"/>
              <w:bottom w:val="single" w:sz="4" w:space="0" w:color="000000"/>
              <w:right w:val="single" w:sz="4" w:space="0" w:color="000000"/>
            </w:tcBorders>
            <w:shd w:val="clear" w:color="auto" w:fill="8DB3E2"/>
          </w:tcPr>
          <w:p w:rsidR="00B939C4" w:rsidRDefault="00DD6D71">
            <w:pPr>
              <w:spacing w:line="360" w:lineRule="auto"/>
              <w:jc w:val="center"/>
            </w:pPr>
            <w:r>
              <w:rPr>
                <w:b/>
              </w:rPr>
              <w:t>KZ  k   31. 12.2017</w:t>
            </w:r>
          </w:p>
        </w:tc>
      </w:tr>
      <w:tr w:rsidR="00B939C4">
        <w:tc>
          <w:tcPr>
            <w:tcW w:w="3756" w:type="dxa"/>
            <w:tcBorders>
              <w:top w:val="single" w:sz="4" w:space="0" w:color="000000"/>
              <w:left w:val="single" w:sz="4" w:space="0" w:color="000000"/>
              <w:bottom w:val="single" w:sz="4" w:space="0" w:color="000000"/>
            </w:tcBorders>
            <w:shd w:val="clear" w:color="auto" w:fill="FFFF99"/>
          </w:tcPr>
          <w:p w:rsidR="00B939C4" w:rsidRDefault="00DD6D71">
            <w:pPr>
              <w:spacing w:line="360" w:lineRule="auto"/>
              <w:jc w:val="both"/>
              <w:rPr>
                <w:b/>
                <w:bCs/>
              </w:rPr>
            </w:pPr>
            <w:r>
              <w:rPr>
                <w:b/>
              </w:rPr>
              <w:t>Vlastné imanie a záväzky spolu</w:t>
            </w:r>
          </w:p>
        </w:tc>
        <w:tc>
          <w:tcPr>
            <w:tcW w:w="2870" w:type="dxa"/>
            <w:tcBorders>
              <w:top w:val="single" w:sz="4" w:space="0" w:color="000000"/>
              <w:left w:val="single" w:sz="4" w:space="0" w:color="000000"/>
              <w:bottom w:val="single" w:sz="4" w:space="0" w:color="000000"/>
            </w:tcBorders>
            <w:shd w:val="clear" w:color="auto" w:fill="FFFF99"/>
          </w:tcPr>
          <w:p w:rsidR="00B939C4" w:rsidRDefault="00DD6D71">
            <w:pPr>
              <w:snapToGrid w:val="0"/>
              <w:spacing w:line="360" w:lineRule="auto"/>
              <w:jc w:val="right"/>
              <w:rPr>
                <w:b/>
                <w:bCs/>
              </w:rPr>
            </w:pPr>
            <w:r>
              <w:rPr>
                <w:b/>
                <w:bCs/>
              </w:rPr>
              <w:t>1.227.850,88</w:t>
            </w:r>
          </w:p>
        </w:tc>
        <w:tc>
          <w:tcPr>
            <w:tcW w:w="2910" w:type="dxa"/>
            <w:tcBorders>
              <w:top w:val="single" w:sz="4" w:space="0" w:color="000000"/>
              <w:left w:val="single" w:sz="4" w:space="0" w:color="000000"/>
              <w:bottom w:val="single" w:sz="4" w:space="0" w:color="000000"/>
              <w:right w:val="single" w:sz="4" w:space="0" w:color="000000"/>
            </w:tcBorders>
            <w:shd w:val="clear" w:color="auto" w:fill="FFFF99"/>
          </w:tcPr>
          <w:p w:rsidR="00B939C4" w:rsidRDefault="00DD6D71">
            <w:pPr>
              <w:snapToGrid w:val="0"/>
              <w:spacing w:line="360" w:lineRule="auto"/>
              <w:jc w:val="right"/>
              <w:rPr>
                <w:b/>
                <w:bCs/>
              </w:rPr>
            </w:pPr>
            <w:r>
              <w:rPr>
                <w:b/>
                <w:bCs/>
              </w:rPr>
              <w:t>1.472.646,39</w:t>
            </w:r>
          </w:p>
        </w:tc>
      </w:tr>
      <w:tr w:rsidR="00B939C4">
        <w:tc>
          <w:tcPr>
            <w:tcW w:w="3756" w:type="dxa"/>
            <w:tcBorders>
              <w:top w:val="single" w:sz="4" w:space="0" w:color="000000"/>
              <w:left w:val="single" w:sz="4" w:space="0" w:color="000000"/>
              <w:bottom w:val="single" w:sz="4" w:space="0" w:color="000000"/>
            </w:tcBorders>
            <w:shd w:val="clear" w:color="auto" w:fill="auto"/>
          </w:tcPr>
          <w:p w:rsidR="00B939C4" w:rsidRDefault="00DD6D71">
            <w:pPr>
              <w:spacing w:line="360" w:lineRule="auto"/>
              <w:jc w:val="both"/>
              <w:rPr>
                <w:b/>
                <w:bCs/>
              </w:rPr>
            </w:pPr>
            <w:r>
              <w:rPr>
                <w:b/>
                <w:sz w:val="22"/>
                <w:szCs w:val="22"/>
              </w:rPr>
              <w:t xml:space="preserve">Vlastné imanie </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rPr>
                <w:b/>
                <w:bCs/>
              </w:rPr>
            </w:pPr>
            <w:r>
              <w:rPr>
                <w:b/>
                <w:bCs/>
              </w:rPr>
              <w:t>1.113.517,63</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rPr>
                <w:b/>
                <w:bCs/>
              </w:rPr>
            </w:pPr>
            <w:r>
              <w:rPr>
                <w:b/>
                <w:bCs/>
              </w:rPr>
              <w:t>1.129.013,98</w:t>
            </w:r>
          </w:p>
        </w:tc>
      </w:tr>
      <w:tr w:rsidR="00B939C4">
        <w:tc>
          <w:tcPr>
            <w:tcW w:w="3756" w:type="dxa"/>
            <w:tcBorders>
              <w:top w:val="single" w:sz="4" w:space="0" w:color="000000"/>
              <w:left w:val="single" w:sz="4" w:space="0" w:color="000000"/>
              <w:bottom w:val="single" w:sz="4" w:space="0" w:color="000000"/>
            </w:tcBorders>
            <w:shd w:val="clear" w:color="auto" w:fill="auto"/>
          </w:tcPr>
          <w:p w:rsidR="00B939C4" w:rsidRDefault="00DD6D71">
            <w:pPr>
              <w:spacing w:line="360" w:lineRule="auto"/>
              <w:jc w:val="both"/>
              <w:rPr>
                <w:color w:val="FF3333"/>
              </w:rPr>
            </w:pPr>
            <w:r>
              <w:rPr>
                <w:sz w:val="22"/>
                <w:szCs w:val="22"/>
              </w:rPr>
              <w:t>z toho :</w:t>
            </w:r>
          </w:p>
        </w:tc>
        <w:tc>
          <w:tcPr>
            <w:tcW w:w="2870" w:type="dxa"/>
            <w:tcBorders>
              <w:top w:val="single" w:sz="4" w:space="0" w:color="000000"/>
              <w:left w:val="single" w:sz="4" w:space="0" w:color="000000"/>
              <w:bottom w:val="single" w:sz="4" w:space="0" w:color="000000"/>
            </w:tcBorders>
            <w:shd w:val="clear" w:color="auto" w:fill="auto"/>
          </w:tcPr>
          <w:p w:rsidR="00B939C4" w:rsidRDefault="00B939C4">
            <w:pPr>
              <w:snapToGrid w:val="0"/>
              <w:spacing w:line="360" w:lineRule="auto"/>
              <w:jc w:val="right"/>
            </w:pP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B939C4">
            <w:pPr>
              <w:snapToGrid w:val="0"/>
              <w:spacing w:line="360" w:lineRule="auto"/>
              <w:jc w:val="right"/>
            </w:pPr>
          </w:p>
        </w:tc>
      </w:tr>
      <w:tr w:rsidR="00B939C4">
        <w:tc>
          <w:tcPr>
            <w:tcW w:w="3756" w:type="dxa"/>
            <w:tcBorders>
              <w:top w:val="single" w:sz="4" w:space="0" w:color="000000"/>
              <w:left w:val="single" w:sz="4" w:space="0" w:color="000000"/>
              <w:bottom w:val="single" w:sz="4" w:space="0" w:color="000000"/>
            </w:tcBorders>
            <w:shd w:val="clear" w:color="auto" w:fill="auto"/>
          </w:tcPr>
          <w:p w:rsidR="00B939C4" w:rsidRDefault="00DD6D71">
            <w:pPr>
              <w:spacing w:line="360" w:lineRule="auto"/>
              <w:jc w:val="both"/>
            </w:pPr>
            <w:r>
              <w:rPr>
                <w:sz w:val="22"/>
                <w:szCs w:val="22"/>
              </w:rPr>
              <w:t xml:space="preserve">Oceňovacie rozdiely </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pPr>
            <w:r>
              <w:t>0,00</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pPr>
            <w:r>
              <w:t>0,00</w:t>
            </w:r>
          </w:p>
        </w:tc>
      </w:tr>
      <w:tr w:rsidR="00B939C4">
        <w:tc>
          <w:tcPr>
            <w:tcW w:w="3756" w:type="dxa"/>
            <w:tcBorders>
              <w:top w:val="single" w:sz="4" w:space="0" w:color="000000"/>
              <w:left w:val="single" w:sz="4" w:space="0" w:color="000000"/>
              <w:bottom w:val="single" w:sz="4" w:space="0" w:color="000000"/>
            </w:tcBorders>
            <w:shd w:val="clear" w:color="auto" w:fill="auto"/>
          </w:tcPr>
          <w:p w:rsidR="00B939C4" w:rsidRDefault="00DD6D71">
            <w:pPr>
              <w:spacing w:line="360" w:lineRule="auto"/>
              <w:jc w:val="both"/>
            </w:pPr>
            <w:r>
              <w:rPr>
                <w:sz w:val="22"/>
                <w:szCs w:val="22"/>
              </w:rPr>
              <w:t>Fondy</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pPr>
            <w:r>
              <w:t>0,00</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pPr>
            <w:r>
              <w:t>0,00</w:t>
            </w:r>
          </w:p>
        </w:tc>
      </w:tr>
      <w:tr w:rsidR="00B939C4">
        <w:tc>
          <w:tcPr>
            <w:tcW w:w="3756" w:type="dxa"/>
            <w:tcBorders>
              <w:top w:val="single" w:sz="4" w:space="0" w:color="000000"/>
              <w:left w:val="single" w:sz="4" w:space="0" w:color="000000"/>
              <w:bottom w:val="single" w:sz="4" w:space="0" w:color="000000"/>
            </w:tcBorders>
            <w:shd w:val="clear" w:color="auto" w:fill="auto"/>
          </w:tcPr>
          <w:p w:rsidR="00B939C4" w:rsidRDefault="00DD6D71">
            <w:pPr>
              <w:spacing w:line="360" w:lineRule="auto"/>
              <w:jc w:val="both"/>
            </w:pPr>
            <w:r>
              <w:rPr>
                <w:sz w:val="22"/>
                <w:szCs w:val="22"/>
              </w:rPr>
              <w:t xml:space="preserve">Výsledok hospodárenia </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pPr>
            <w:r>
              <w:t>1.113.517,63</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pPr>
            <w:r>
              <w:t>1.129.013,98</w:t>
            </w:r>
          </w:p>
        </w:tc>
      </w:tr>
      <w:tr w:rsidR="00B939C4">
        <w:tc>
          <w:tcPr>
            <w:tcW w:w="3756" w:type="dxa"/>
            <w:tcBorders>
              <w:top w:val="single" w:sz="4" w:space="0" w:color="000000"/>
              <w:left w:val="single" w:sz="4" w:space="0" w:color="000000"/>
              <w:bottom w:val="single" w:sz="4" w:space="0" w:color="000000"/>
            </w:tcBorders>
            <w:shd w:val="clear" w:color="auto" w:fill="auto"/>
          </w:tcPr>
          <w:p w:rsidR="00B939C4" w:rsidRDefault="00DD6D71">
            <w:pPr>
              <w:spacing w:line="360" w:lineRule="auto"/>
              <w:jc w:val="both"/>
              <w:rPr>
                <w:b/>
                <w:bCs/>
              </w:rPr>
            </w:pPr>
            <w:r>
              <w:rPr>
                <w:b/>
                <w:sz w:val="22"/>
                <w:szCs w:val="22"/>
              </w:rPr>
              <w:t>Záväzky</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rPr>
                <w:b/>
                <w:bCs/>
              </w:rPr>
            </w:pPr>
            <w:r>
              <w:rPr>
                <w:b/>
                <w:bCs/>
              </w:rPr>
              <w:t>87.500,26</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rPr>
                <w:b/>
                <w:bCs/>
              </w:rPr>
            </w:pPr>
            <w:r>
              <w:rPr>
                <w:b/>
                <w:bCs/>
              </w:rPr>
              <w:t>319.473,98</w:t>
            </w:r>
          </w:p>
        </w:tc>
      </w:tr>
      <w:tr w:rsidR="00B939C4">
        <w:tc>
          <w:tcPr>
            <w:tcW w:w="3756" w:type="dxa"/>
            <w:tcBorders>
              <w:top w:val="single" w:sz="4" w:space="0" w:color="000000"/>
              <w:left w:val="single" w:sz="4" w:space="0" w:color="000000"/>
              <w:bottom w:val="single" w:sz="4" w:space="0" w:color="000000"/>
            </w:tcBorders>
            <w:shd w:val="clear" w:color="auto" w:fill="auto"/>
          </w:tcPr>
          <w:p w:rsidR="00B939C4" w:rsidRDefault="00DD6D71">
            <w:pPr>
              <w:spacing w:line="360" w:lineRule="auto"/>
              <w:jc w:val="both"/>
              <w:rPr>
                <w:color w:val="FF3333"/>
              </w:rPr>
            </w:pPr>
            <w:r>
              <w:rPr>
                <w:sz w:val="22"/>
                <w:szCs w:val="22"/>
              </w:rPr>
              <w:t>z toho :</w:t>
            </w:r>
          </w:p>
        </w:tc>
        <w:tc>
          <w:tcPr>
            <w:tcW w:w="2870" w:type="dxa"/>
            <w:tcBorders>
              <w:top w:val="single" w:sz="4" w:space="0" w:color="000000"/>
              <w:left w:val="single" w:sz="4" w:space="0" w:color="000000"/>
              <w:bottom w:val="single" w:sz="4" w:space="0" w:color="000000"/>
            </w:tcBorders>
            <w:shd w:val="clear" w:color="auto" w:fill="auto"/>
          </w:tcPr>
          <w:p w:rsidR="00B939C4" w:rsidRDefault="00B939C4">
            <w:pPr>
              <w:snapToGrid w:val="0"/>
              <w:spacing w:line="360" w:lineRule="auto"/>
              <w:jc w:val="right"/>
            </w:pP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B939C4">
            <w:pPr>
              <w:snapToGrid w:val="0"/>
              <w:spacing w:line="360" w:lineRule="auto"/>
              <w:jc w:val="right"/>
            </w:pPr>
          </w:p>
        </w:tc>
      </w:tr>
      <w:tr w:rsidR="00B939C4">
        <w:tc>
          <w:tcPr>
            <w:tcW w:w="3756" w:type="dxa"/>
            <w:tcBorders>
              <w:top w:val="single" w:sz="4" w:space="0" w:color="000000"/>
              <w:left w:val="single" w:sz="4" w:space="0" w:color="000000"/>
              <w:bottom w:val="single" w:sz="4" w:space="0" w:color="000000"/>
            </w:tcBorders>
            <w:shd w:val="clear" w:color="auto" w:fill="auto"/>
          </w:tcPr>
          <w:p w:rsidR="00B939C4" w:rsidRDefault="00DD6D71">
            <w:pPr>
              <w:spacing w:line="360" w:lineRule="auto"/>
              <w:jc w:val="both"/>
            </w:pPr>
            <w:r>
              <w:rPr>
                <w:sz w:val="22"/>
                <w:szCs w:val="22"/>
              </w:rPr>
              <w:t xml:space="preserve">Rezervy </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pPr>
            <w:r>
              <w:t>1.100,00</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pPr>
            <w:r>
              <w:t>1.100,00</w:t>
            </w:r>
          </w:p>
        </w:tc>
      </w:tr>
      <w:tr w:rsidR="00B939C4">
        <w:trPr>
          <w:trHeight w:val="486"/>
        </w:trPr>
        <w:tc>
          <w:tcPr>
            <w:tcW w:w="3756" w:type="dxa"/>
            <w:tcBorders>
              <w:top w:val="single" w:sz="4" w:space="0" w:color="000000"/>
              <w:left w:val="single" w:sz="4" w:space="0" w:color="000000"/>
              <w:bottom w:val="single" w:sz="4" w:space="0" w:color="000000"/>
            </w:tcBorders>
            <w:shd w:val="clear" w:color="auto" w:fill="auto"/>
          </w:tcPr>
          <w:p w:rsidR="00B939C4" w:rsidRDefault="00DD6D71">
            <w:pPr>
              <w:spacing w:line="360" w:lineRule="auto"/>
              <w:jc w:val="both"/>
            </w:pPr>
            <w:r>
              <w:rPr>
                <w:sz w:val="22"/>
                <w:szCs w:val="22"/>
              </w:rPr>
              <w:t>Zúčtovanie medzi subjektami VS</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pPr>
            <w:r>
              <w:t>0,00</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pPr>
            <w:r>
              <w:t>108.140,97</w:t>
            </w:r>
          </w:p>
        </w:tc>
      </w:tr>
      <w:tr w:rsidR="00B939C4">
        <w:tc>
          <w:tcPr>
            <w:tcW w:w="3756" w:type="dxa"/>
            <w:tcBorders>
              <w:top w:val="single" w:sz="4" w:space="0" w:color="000000"/>
              <w:left w:val="single" w:sz="4" w:space="0" w:color="000000"/>
              <w:bottom w:val="single" w:sz="4" w:space="0" w:color="000000"/>
            </w:tcBorders>
            <w:shd w:val="clear" w:color="auto" w:fill="auto"/>
          </w:tcPr>
          <w:p w:rsidR="00B939C4" w:rsidRDefault="00DD6D71">
            <w:pPr>
              <w:spacing w:line="360" w:lineRule="auto"/>
              <w:jc w:val="both"/>
            </w:pPr>
            <w:r>
              <w:rPr>
                <w:sz w:val="22"/>
                <w:szCs w:val="22"/>
              </w:rPr>
              <w:t>Dlhodobé záväzky</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pPr>
            <w:r>
              <w:t>563,43</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pPr>
            <w:r>
              <w:t>654,30</w:t>
            </w:r>
          </w:p>
        </w:tc>
      </w:tr>
      <w:tr w:rsidR="00B939C4">
        <w:tc>
          <w:tcPr>
            <w:tcW w:w="3756" w:type="dxa"/>
            <w:tcBorders>
              <w:top w:val="single" w:sz="4" w:space="0" w:color="000000"/>
              <w:left w:val="single" w:sz="4" w:space="0" w:color="000000"/>
              <w:bottom w:val="single" w:sz="4" w:space="0" w:color="000000"/>
            </w:tcBorders>
            <w:shd w:val="clear" w:color="auto" w:fill="auto"/>
          </w:tcPr>
          <w:p w:rsidR="00B939C4" w:rsidRDefault="00DD6D71">
            <w:pPr>
              <w:spacing w:line="360" w:lineRule="auto"/>
              <w:jc w:val="both"/>
            </w:pPr>
            <w:r>
              <w:rPr>
                <w:sz w:val="22"/>
                <w:szCs w:val="22"/>
              </w:rPr>
              <w:t>Krátkodobé záväzky</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pPr>
            <w:r>
              <w:t>11.735,08</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pPr>
            <w:r>
              <w:t>9.682,46</w:t>
            </w:r>
          </w:p>
        </w:tc>
      </w:tr>
      <w:tr w:rsidR="00B939C4">
        <w:tc>
          <w:tcPr>
            <w:tcW w:w="3756" w:type="dxa"/>
            <w:tcBorders>
              <w:top w:val="single" w:sz="4" w:space="0" w:color="000000"/>
              <w:left w:val="single" w:sz="4" w:space="0" w:color="000000"/>
              <w:bottom w:val="single" w:sz="4" w:space="0" w:color="000000"/>
            </w:tcBorders>
            <w:shd w:val="clear" w:color="auto" w:fill="auto"/>
          </w:tcPr>
          <w:p w:rsidR="00B939C4" w:rsidRDefault="00DD6D71">
            <w:pPr>
              <w:spacing w:line="360" w:lineRule="auto"/>
              <w:jc w:val="both"/>
            </w:pPr>
            <w:r>
              <w:rPr>
                <w:sz w:val="22"/>
                <w:szCs w:val="22"/>
              </w:rPr>
              <w:t>Bankové úvery a výpomoci</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pPr>
            <w:r>
              <w:t>74.101,75</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pPr>
            <w:r>
              <w:t>199.896,25</w:t>
            </w:r>
          </w:p>
        </w:tc>
      </w:tr>
      <w:tr w:rsidR="00B939C4">
        <w:trPr>
          <w:trHeight w:val="254"/>
        </w:trPr>
        <w:tc>
          <w:tcPr>
            <w:tcW w:w="3756" w:type="dxa"/>
            <w:tcBorders>
              <w:top w:val="single" w:sz="4" w:space="0" w:color="000000"/>
              <w:left w:val="single" w:sz="4" w:space="0" w:color="000000"/>
              <w:bottom w:val="single" w:sz="4" w:space="0" w:color="000000"/>
            </w:tcBorders>
            <w:shd w:val="clear" w:color="auto" w:fill="auto"/>
          </w:tcPr>
          <w:p w:rsidR="00B939C4" w:rsidRDefault="00DD6D71">
            <w:pPr>
              <w:spacing w:line="360" w:lineRule="auto"/>
              <w:jc w:val="both"/>
              <w:rPr>
                <w:b/>
                <w:bCs/>
              </w:rPr>
            </w:pPr>
            <w:r>
              <w:rPr>
                <w:b/>
                <w:sz w:val="22"/>
                <w:szCs w:val="22"/>
              </w:rPr>
              <w:t>Časové rozlíšenie</w:t>
            </w:r>
          </w:p>
        </w:tc>
        <w:tc>
          <w:tcPr>
            <w:tcW w:w="2870" w:type="dxa"/>
            <w:tcBorders>
              <w:top w:val="single" w:sz="4" w:space="0" w:color="000000"/>
              <w:left w:val="single" w:sz="4" w:space="0" w:color="000000"/>
              <w:bottom w:val="single" w:sz="4" w:space="0" w:color="000000"/>
            </w:tcBorders>
            <w:shd w:val="clear" w:color="auto" w:fill="auto"/>
          </w:tcPr>
          <w:p w:rsidR="00B939C4" w:rsidRDefault="00DD6D71">
            <w:pPr>
              <w:snapToGrid w:val="0"/>
              <w:spacing w:line="360" w:lineRule="auto"/>
              <w:jc w:val="right"/>
              <w:rPr>
                <w:b/>
                <w:bCs/>
              </w:rPr>
            </w:pPr>
            <w:r>
              <w:rPr>
                <w:b/>
                <w:bCs/>
              </w:rPr>
              <w:t>26.832,99</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spacing w:line="360" w:lineRule="auto"/>
              <w:jc w:val="right"/>
              <w:rPr>
                <w:b/>
                <w:bCs/>
              </w:rPr>
            </w:pPr>
            <w:r>
              <w:rPr>
                <w:b/>
                <w:bCs/>
              </w:rPr>
              <w:t>24.158,43</w:t>
            </w:r>
          </w:p>
        </w:tc>
      </w:tr>
    </w:tbl>
    <w:p w:rsidR="00B939C4" w:rsidRDefault="00B939C4">
      <w:pPr>
        <w:rPr>
          <w:b/>
          <w:color w:val="0066CC"/>
          <w:sz w:val="28"/>
          <w:szCs w:val="28"/>
        </w:rPr>
      </w:pPr>
    </w:p>
    <w:p w:rsidR="00B939C4" w:rsidRDefault="00B939C4">
      <w:pPr>
        <w:rPr>
          <w:b/>
          <w:color w:val="0066CC"/>
          <w:sz w:val="28"/>
          <w:szCs w:val="28"/>
        </w:rPr>
      </w:pPr>
    </w:p>
    <w:p w:rsidR="00B939C4" w:rsidRDefault="00DD6D71">
      <w:r>
        <w:rPr>
          <w:b/>
          <w:color w:val="0066CC"/>
          <w:sz w:val="28"/>
          <w:szCs w:val="28"/>
        </w:rPr>
        <w:t>5. Vývoj  pohľadávok a záväzkov  k  31.12.</w:t>
      </w:r>
      <w:r>
        <w:rPr>
          <w:b/>
          <w:color w:val="0070C0"/>
          <w:sz w:val="28"/>
          <w:szCs w:val="28"/>
        </w:rPr>
        <w:t>2018</w:t>
      </w:r>
    </w:p>
    <w:p w:rsidR="00B939C4" w:rsidRDefault="00B939C4">
      <w:pPr>
        <w:rPr>
          <w:b/>
          <w:color w:val="002060"/>
          <w:sz w:val="28"/>
          <w:szCs w:val="28"/>
        </w:rPr>
      </w:pPr>
    </w:p>
    <w:p w:rsidR="00B939C4" w:rsidRDefault="00DD6D71">
      <w:r>
        <w:rPr>
          <w:b/>
          <w:color w:val="002060"/>
          <w:sz w:val="28"/>
          <w:szCs w:val="28"/>
        </w:rPr>
        <w:t>Pohľadávky</w:t>
      </w:r>
    </w:p>
    <w:p w:rsidR="00B939C4" w:rsidRDefault="00DD6D71">
      <w:r>
        <w:rPr>
          <w:b/>
        </w:rPr>
        <w:t>Obec</w:t>
      </w:r>
      <w:r w:rsidR="00BA577B">
        <w:rPr>
          <w:b/>
        </w:rPr>
        <w:t xml:space="preserve"> </w:t>
      </w:r>
      <w:r>
        <w:rPr>
          <w:b/>
        </w:rPr>
        <w:t>k 31.12.2018 eviduje pohľadávky</w:t>
      </w:r>
    </w:p>
    <w:p w:rsidR="00B939C4" w:rsidRDefault="00DD6D71">
      <w:pPr>
        <w:tabs>
          <w:tab w:val="left" w:pos="1418"/>
          <w:tab w:val="left" w:pos="6663"/>
        </w:tabs>
        <w:ind w:firstLine="708"/>
      </w:pPr>
      <w:r>
        <w:t>- voči spoločnosti LVS a. s.</w:t>
      </w:r>
      <w:r>
        <w:tab/>
        <w:t xml:space="preserve">154.284,24 </w:t>
      </w:r>
      <w:r w:rsidR="00BA577B">
        <w:t>EUR</w:t>
      </w:r>
    </w:p>
    <w:p w:rsidR="00B939C4" w:rsidRDefault="00DD6D71">
      <w:pPr>
        <w:tabs>
          <w:tab w:val="left" w:pos="1418"/>
          <w:tab w:val="left" w:pos="6663"/>
        </w:tabs>
        <w:ind w:firstLine="708"/>
      </w:pPr>
      <w:r>
        <w:t>- voči daňovníkom z  nedaňových príjmov</w:t>
      </w:r>
      <w:r>
        <w:tab/>
        <w:t xml:space="preserve">           8,00 </w:t>
      </w:r>
      <w:r w:rsidR="00BA577B">
        <w:t>EUR</w:t>
      </w:r>
    </w:p>
    <w:p w:rsidR="00B939C4" w:rsidRDefault="00DD6D71">
      <w:pPr>
        <w:tabs>
          <w:tab w:val="left" w:pos="1418"/>
          <w:tab w:val="left" w:pos="6663"/>
        </w:tabs>
        <w:ind w:firstLine="708"/>
      </w:pPr>
      <w:r>
        <w:t xml:space="preserve">- voči PPA (dotácia miestne komunikácie) </w:t>
      </w:r>
      <w:r>
        <w:tab/>
        <w:t xml:space="preserve">  89.342,24 </w:t>
      </w:r>
      <w:r w:rsidR="00BA577B">
        <w:t>EUR</w:t>
      </w:r>
      <w:r>
        <w:t xml:space="preserve"> </w:t>
      </w:r>
    </w:p>
    <w:p w:rsidR="00B939C4" w:rsidRDefault="00B939C4">
      <w:pPr>
        <w:tabs>
          <w:tab w:val="left" w:pos="1418"/>
          <w:tab w:val="left" w:pos="6663"/>
        </w:tabs>
        <w:ind w:firstLine="708"/>
        <w:rPr>
          <w:u w:val="single"/>
        </w:rPr>
      </w:pPr>
    </w:p>
    <w:p w:rsidR="00B939C4" w:rsidRDefault="00DD6D71">
      <w:pPr>
        <w:tabs>
          <w:tab w:val="left" w:pos="709"/>
          <w:tab w:val="left" w:pos="6663"/>
        </w:tabs>
        <w:ind w:firstLine="708"/>
        <w:rPr>
          <w:u w:val="single"/>
        </w:rPr>
      </w:pPr>
      <w:r>
        <w:rPr>
          <w:u w:val="single"/>
        </w:rPr>
        <w:t>Pohľadávka z LVS a. s. je  z predaja kanalizácie a kanalizačného zberača:</w:t>
      </w:r>
    </w:p>
    <w:p w:rsidR="00B939C4" w:rsidRDefault="00B939C4">
      <w:pPr>
        <w:tabs>
          <w:tab w:val="left" w:pos="709"/>
          <w:tab w:val="left" w:pos="6663"/>
        </w:tabs>
        <w:ind w:firstLine="708"/>
      </w:pPr>
    </w:p>
    <w:p w:rsidR="00B939C4" w:rsidRDefault="00DD6D71">
      <w:pPr>
        <w:tabs>
          <w:tab w:val="left" w:pos="709"/>
          <w:tab w:val="left" w:pos="6663"/>
        </w:tabs>
        <w:ind w:firstLine="708"/>
        <w:jc w:val="both"/>
      </w:pPr>
      <w:r>
        <w:t>- z faktúry číslo 1862008 v celkovej výške</w:t>
      </w:r>
      <w:r w:rsidR="00BA577B">
        <w:t xml:space="preserve"> </w:t>
      </w:r>
      <w:r>
        <w:t>17.618,14</w:t>
      </w:r>
      <w:r w:rsidR="00BA577B">
        <w:t xml:space="preserve"> EUR</w:t>
      </w:r>
      <w:r>
        <w:t xml:space="preserve"> je pohľadávka v sume 14.667,24</w:t>
      </w:r>
      <w:r w:rsidR="00BA577B">
        <w:t xml:space="preserve"> </w:t>
      </w:r>
      <w:r w:rsidR="00BA577B">
        <w:tab/>
        <w:t xml:space="preserve">EUR, </w:t>
      </w:r>
      <w:r>
        <w:t xml:space="preserve">ktorá </w:t>
      </w:r>
      <w:r w:rsidR="00BA577B">
        <w:t>j</w:t>
      </w:r>
      <w:r>
        <w:t>e splatná v splátkach podľa dodatku č.1 ku KZ 186/2008 do 30. 11. 2022</w:t>
      </w:r>
    </w:p>
    <w:p w:rsidR="00B939C4" w:rsidRDefault="00DD6D71">
      <w:pPr>
        <w:tabs>
          <w:tab w:val="left" w:pos="709"/>
          <w:tab w:val="left" w:pos="6663"/>
        </w:tabs>
        <w:ind w:firstLine="708"/>
        <w:jc w:val="both"/>
      </w:pPr>
      <w:r>
        <w:t>- z faktúry číslo 582012 v celkovej výške</w:t>
      </w:r>
      <w:r w:rsidR="00BA577B">
        <w:t xml:space="preserve"> </w:t>
      </w:r>
      <w:r>
        <w:t>222.000,00</w:t>
      </w:r>
      <w:r w:rsidR="00BA577B">
        <w:t xml:space="preserve"> EUR </w:t>
      </w:r>
      <w:r>
        <w:t>je pohľadávka v sume 166.330,00</w:t>
      </w:r>
      <w:r w:rsidR="00BA577B">
        <w:t xml:space="preserve"> </w:t>
      </w:r>
      <w:r w:rsidR="00BA577B">
        <w:tab/>
        <w:t xml:space="preserve">EUR, </w:t>
      </w:r>
      <w:r>
        <w:t>ktorá je splatná v splátkach podľa dodatku č.1 ku KZ 58/2012 do 30.11.2022.</w:t>
      </w:r>
    </w:p>
    <w:p w:rsidR="00B939C4" w:rsidRDefault="00B939C4">
      <w:pPr>
        <w:tabs>
          <w:tab w:val="left" w:pos="709"/>
          <w:tab w:val="left" w:pos="6663"/>
        </w:tabs>
        <w:ind w:left="708"/>
        <w:jc w:val="both"/>
      </w:pPr>
    </w:p>
    <w:p w:rsidR="00B939C4" w:rsidRDefault="00DD6D71">
      <w:pPr>
        <w:tabs>
          <w:tab w:val="left" w:pos="-3060"/>
        </w:tabs>
        <w:jc w:val="both"/>
      </w:pPr>
      <w:r>
        <w:rPr>
          <w:b/>
          <w:color w:val="002060"/>
          <w:sz w:val="28"/>
          <w:szCs w:val="28"/>
        </w:rPr>
        <w:t>Záväzky</w:t>
      </w:r>
    </w:p>
    <w:p w:rsidR="00B939C4" w:rsidRDefault="00DD6D71">
      <w:pPr>
        <w:tabs>
          <w:tab w:val="left" w:pos="-3060"/>
        </w:tabs>
        <w:jc w:val="both"/>
      </w:pPr>
      <w:r>
        <w:tab/>
        <w:t>Obec Smrečany eviduje na svojich účtoch krátkodobé a dlhodobé záväzky v lehote splatnosti. Krátkodobé záväzky tvoria záväzky voči dodávateľom, záväzky tvorí mzda za 12/2018 voči zamestnancom, odvody do poisťovní, preddavková daň, zrážky z miezd zamestnancov a iné záväzky. Dlhodobé záväzky tvorí Sociálny fond.</w:t>
      </w:r>
    </w:p>
    <w:p w:rsidR="00B939C4" w:rsidRDefault="00DD6D71">
      <w:r>
        <w:rPr>
          <w:b/>
        </w:rPr>
        <w:t>Obec</w:t>
      </w:r>
      <w:r w:rsidR="00BA577B">
        <w:rPr>
          <w:b/>
        </w:rPr>
        <w:t xml:space="preserve"> </w:t>
      </w:r>
      <w:r>
        <w:rPr>
          <w:b/>
        </w:rPr>
        <w:t xml:space="preserve">k 31.12.2018 eviduje záväzky </w:t>
      </w:r>
    </w:p>
    <w:p w:rsidR="00B939C4" w:rsidRDefault="00DD6D71">
      <w:r>
        <w:tab/>
      </w:r>
      <w:r>
        <w:tab/>
        <w:t>- sociálny fond</w:t>
      </w:r>
      <w:r>
        <w:tab/>
      </w:r>
      <w:r>
        <w:tab/>
      </w:r>
      <w:r>
        <w:tab/>
        <w:t xml:space="preserve">         </w:t>
      </w:r>
      <w:r>
        <w:tab/>
        <w:t xml:space="preserve">                      654,30 </w:t>
      </w:r>
      <w:r w:rsidR="00BA577B">
        <w:t>EUR</w:t>
      </w:r>
      <w:r>
        <w:t xml:space="preserve">     </w:t>
      </w:r>
    </w:p>
    <w:p w:rsidR="00B939C4" w:rsidRDefault="00DD6D71">
      <w:r>
        <w:tab/>
      </w:r>
      <w:r>
        <w:tab/>
        <w:t xml:space="preserve">- voči zamestnancom (mzdy 12/2018)                             3.290,34 </w:t>
      </w:r>
      <w:r w:rsidR="00BA577B">
        <w:t>EUR</w:t>
      </w:r>
    </w:p>
    <w:p w:rsidR="00B939C4" w:rsidRDefault="00DD6D71">
      <w:r>
        <w:tab/>
      </w:r>
      <w:r>
        <w:tab/>
        <w:t xml:space="preserve">- voči poisťovniam (mzdy 12/2018)   </w:t>
      </w:r>
      <w:r>
        <w:tab/>
      </w:r>
      <w:r>
        <w:tab/>
        <w:t xml:space="preserve">       3.254,09 </w:t>
      </w:r>
      <w:r w:rsidR="00BA577B">
        <w:t>EUR</w:t>
      </w:r>
    </w:p>
    <w:p w:rsidR="00B939C4" w:rsidRDefault="00DD6D71">
      <w:r>
        <w:tab/>
      </w:r>
      <w:r>
        <w:tab/>
        <w:t xml:space="preserve">- voči daňovému úradu (mzdy 12/2018)                          1.711,60 </w:t>
      </w:r>
      <w:r w:rsidR="00BA577B">
        <w:t>EUR</w:t>
      </w:r>
    </w:p>
    <w:p w:rsidR="00B939C4" w:rsidRDefault="00DD6D71">
      <w:r>
        <w:tab/>
      </w:r>
      <w:r>
        <w:tab/>
        <w:t xml:space="preserve">- voči obyvateľom (preplatky </w:t>
      </w:r>
      <w:proofErr w:type="spellStart"/>
      <w:r>
        <w:t>DzN</w:t>
      </w:r>
      <w:proofErr w:type="spellEnd"/>
      <w:r>
        <w:t xml:space="preserve"> a TKO)</w:t>
      </w:r>
      <w:r>
        <w:tab/>
      </w:r>
      <w:r>
        <w:tab/>
        <w:t xml:space="preserve">            27,43 </w:t>
      </w:r>
      <w:r w:rsidR="00BA577B">
        <w:t>EUR</w:t>
      </w:r>
    </w:p>
    <w:p w:rsidR="00B939C4" w:rsidRDefault="00DD6D71">
      <w:r>
        <w:tab/>
      </w:r>
      <w:r>
        <w:tab/>
        <w:t>- voči bankám (Prima banka)                                        110.554,01</w:t>
      </w:r>
      <w:r w:rsidR="00BA577B">
        <w:t xml:space="preserve"> EUR</w:t>
      </w:r>
    </w:p>
    <w:p w:rsidR="00B939C4" w:rsidRDefault="00DD6D71">
      <w:r>
        <w:tab/>
      </w:r>
      <w:r>
        <w:tab/>
        <w:t xml:space="preserve">- voči bankám (Prima banka PPA)                                  89.342,24 </w:t>
      </w:r>
      <w:r w:rsidR="00BA577B">
        <w:t>EUR</w:t>
      </w:r>
    </w:p>
    <w:p w:rsidR="00B939C4" w:rsidRDefault="00DD6D71">
      <w:r>
        <w:tab/>
      </w:r>
      <w:r>
        <w:tab/>
        <w:t>- nezúčtovaný grant na územný plán obce</w:t>
      </w:r>
      <w:r>
        <w:tab/>
      </w:r>
      <w:r>
        <w:tab/>
        <w:t xml:space="preserve">        1.399,00 </w:t>
      </w:r>
      <w:r w:rsidR="00BA577B">
        <w:t>EUR</w:t>
      </w:r>
    </w:p>
    <w:p w:rsidR="00B939C4" w:rsidRDefault="00B939C4">
      <w:pPr>
        <w:tabs>
          <w:tab w:val="left" w:pos="6663"/>
        </w:tabs>
        <w:ind w:left="1080"/>
        <w:rPr>
          <w:color w:val="FF3333"/>
        </w:rPr>
      </w:pPr>
    </w:p>
    <w:p w:rsidR="00B939C4" w:rsidRDefault="00DD6D71">
      <w:r>
        <w:t>Úver Prima banke</w:t>
      </w:r>
    </w:p>
    <w:p w:rsidR="00B939C4" w:rsidRDefault="00DD6D71">
      <w:pPr>
        <w:jc w:val="both"/>
      </w:pPr>
      <w:r>
        <w:t>Z celkovej čerpanej výšky úveru bol zostatok k 31. decembru 2018 vo výške 78.230,31</w:t>
      </w:r>
      <w:r w:rsidR="00BA577B">
        <w:t xml:space="preserve"> EUR</w:t>
      </w:r>
      <w:r>
        <w:t>.</w:t>
      </w:r>
    </w:p>
    <w:p w:rsidR="00B939C4" w:rsidRDefault="00DD6D71">
      <w:pPr>
        <w:jc w:val="both"/>
      </w:pPr>
      <w:r>
        <w:t>Splatnosť úveru je do 2. septembra 2023.</w:t>
      </w:r>
    </w:p>
    <w:p w:rsidR="00B939C4" w:rsidRDefault="00DD6D71">
      <w:pPr>
        <w:jc w:val="both"/>
      </w:pPr>
      <w:r>
        <w:t>Z celkovej čerpanej výšky úveru bol zostatok k 31. decembru 2018 vo výške 32.323,20</w:t>
      </w:r>
      <w:r w:rsidR="00BA577B">
        <w:t xml:space="preserve"> EUR</w:t>
      </w:r>
      <w:r>
        <w:t xml:space="preserve">. </w:t>
      </w:r>
    </w:p>
    <w:p w:rsidR="00B939C4" w:rsidRDefault="00DD6D71">
      <w:pPr>
        <w:jc w:val="both"/>
      </w:pPr>
      <w:r>
        <w:t>Splatnosť úveru je do 30. júla 2027</w:t>
      </w:r>
    </w:p>
    <w:p w:rsidR="00B939C4" w:rsidRDefault="00B939C4">
      <w:pPr>
        <w:ind w:left="724"/>
      </w:pPr>
    </w:p>
    <w:p w:rsidR="00B939C4" w:rsidRDefault="00B939C4"/>
    <w:p w:rsidR="00B939C4" w:rsidRDefault="00DD6D71">
      <w:pPr>
        <w:tabs>
          <w:tab w:val="left" w:pos="1087"/>
        </w:tabs>
        <w:ind w:left="54"/>
        <w:jc w:val="both"/>
        <w:rPr>
          <w:b/>
          <w:color w:val="2E74B5"/>
          <w:sz w:val="28"/>
          <w:szCs w:val="28"/>
        </w:rPr>
      </w:pPr>
      <w:r>
        <w:rPr>
          <w:b/>
          <w:color w:val="2E74B5"/>
          <w:sz w:val="28"/>
          <w:szCs w:val="28"/>
        </w:rPr>
        <w:t>6. Ostatné dôležité informácie</w:t>
      </w:r>
    </w:p>
    <w:p w:rsidR="00B939C4" w:rsidRDefault="00B939C4">
      <w:pPr>
        <w:tabs>
          <w:tab w:val="left" w:pos="1087"/>
        </w:tabs>
        <w:ind w:left="54"/>
        <w:jc w:val="both"/>
        <w:rPr>
          <w:b/>
          <w:sz w:val="28"/>
          <w:szCs w:val="28"/>
        </w:rPr>
      </w:pPr>
    </w:p>
    <w:p w:rsidR="00B939C4" w:rsidRDefault="00B939C4">
      <w:pPr>
        <w:jc w:val="both"/>
        <w:rPr>
          <w:b/>
          <w:sz w:val="14"/>
          <w:szCs w:val="14"/>
        </w:rPr>
      </w:pPr>
    </w:p>
    <w:p w:rsidR="00B939C4" w:rsidRDefault="00DD6D71">
      <w:pPr>
        <w:jc w:val="both"/>
        <w:rPr>
          <w:b/>
          <w:bCs/>
        </w:rPr>
      </w:pPr>
      <w:r>
        <w:rPr>
          <w:b/>
          <w:bCs/>
          <w:sz w:val="28"/>
          <w:szCs w:val="28"/>
        </w:rPr>
        <w:t>Finančné usporiadanie vzťahov /prijaté granty a transfery/</w:t>
      </w:r>
    </w:p>
    <w:p w:rsidR="00B939C4" w:rsidRDefault="00B939C4">
      <w:pPr>
        <w:jc w:val="both"/>
        <w:rPr>
          <w:b/>
          <w:bCs/>
        </w:rPr>
      </w:pPr>
    </w:p>
    <w:p w:rsidR="00B939C4" w:rsidRDefault="00DD6D71">
      <w:pPr>
        <w:tabs>
          <w:tab w:val="left" w:pos="-3060"/>
        </w:tabs>
        <w:jc w:val="both"/>
      </w:pPr>
      <w:r>
        <w:t xml:space="preserve"> a)  zriadeným a založeným právnickým osobám</w:t>
      </w:r>
    </w:p>
    <w:p w:rsidR="00B939C4" w:rsidRDefault="00DD6D71">
      <w:pPr>
        <w:tabs>
          <w:tab w:val="left" w:pos="426"/>
        </w:tabs>
        <w:ind w:left="426" w:hanging="426"/>
      </w:pPr>
      <w:r>
        <w:t xml:space="preserve"> b)  štátnemu rozpočtu</w:t>
      </w:r>
    </w:p>
    <w:p w:rsidR="00B939C4" w:rsidRDefault="00DD6D71">
      <w:pPr>
        <w:tabs>
          <w:tab w:val="left" w:pos="426"/>
        </w:tabs>
        <w:ind w:left="426" w:hanging="426"/>
      </w:pPr>
      <w:r>
        <w:t xml:space="preserve"> c)  štátnym fondom</w:t>
      </w:r>
    </w:p>
    <w:p w:rsidR="00B939C4" w:rsidRDefault="00DD6D71">
      <w:pPr>
        <w:tabs>
          <w:tab w:val="left" w:pos="426"/>
        </w:tabs>
        <w:ind w:left="426" w:hanging="426"/>
      </w:pPr>
      <w:r>
        <w:t xml:space="preserve"> d)  rozpočtom iných obcí</w:t>
      </w:r>
    </w:p>
    <w:p w:rsidR="00B939C4" w:rsidRDefault="00DD6D71">
      <w:pPr>
        <w:tabs>
          <w:tab w:val="left" w:pos="426"/>
        </w:tabs>
        <w:ind w:left="426" w:hanging="426"/>
      </w:pPr>
      <w:r>
        <w:t xml:space="preserve"> e)  rozpočtom VÚC</w:t>
      </w:r>
    </w:p>
    <w:p w:rsidR="00B939C4" w:rsidRDefault="00DD6D71">
      <w:pPr>
        <w:ind w:firstLine="708"/>
        <w:rPr>
          <w:highlight w:val="lightGray"/>
        </w:rPr>
      </w:pPr>
      <w:r>
        <w:t>V</w:t>
      </w:r>
      <w:r w:rsidR="00547DD1">
        <w:t xml:space="preserve"> </w:t>
      </w:r>
      <w:r>
        <w:t xml:space="preserve">súlade s ustanovením § 16 ods.2 zákona č.583/2004 o rozpočtových pravidlách územnej samosprávy a o zmene a doplnení niektorých zákonov v znení neskorších predpisov má obec finančne usporiadať svoje hospodárenie vrátane finančných vzťahov k zriadeným alebo založeným právnickým osobám,  fyzickým osobám - podnikateľom a právnickým osobám, ktorým poskytli </w:t>
      </w:r>
      <w:r>
        <w:lastRenderedPageBreak/>
        <w:t>finančné prostriedky svojho rozpočtu, ďalej usporiadať finančné vzťahy k štátnemu rozpočtu, štátnym fondom, rozpočtom iných obcí a k rozpočtom VÚC</w:t>
      </w:r>
      <w:r w:rsidR="002747D1">
        <w:t>.</w:t>
      </w:r>
    </w:p>
    <w:p w:rsidR="00B939C4" w:rsidRDefault="00B939C4">
      <w:pPr>
        <w:ind w:firstLine="708"/>
        <w:rPr>
          <w:highlight w:val="lightGray"/>
        </w:rPr>
      </w:pPr>
    </w:p>
    <w:p w:rsidR="00B939C4" w:rsidRDefault="00DD6D71">
      <w:pPr>
        <w:tabs>
          <w:tab w:val="left" w:pos="426"/>
        </w:tabs>
        <w:ind w:left="426" w:hanging="426"/>
        <w:jc w:val="both"/>
      </w:pPr>
      <w:r>
        <w:rPr>
          <w:b/>
          <w:bCs/>
        </w:rPr>
        <w:t>a)  Finančné usporiadanie voči zriadeným a založeným právnickým osobám</w:t>
      </w:r>
    </w:p>
    <w:p w:rsidR="00B939C4" w:rsidRDefault="00B939C4">
      <w:pPr>
        <w:ind w:left="426"/>
        <w:jc w:val="both"/>
      </w:pPr>
    </w:p>
    <w:p w:rsidR="00B939C4" w:rsidRDefault="00DD6D71">
      <w:pPr>
        <w:tabs>
          <w:tab w:val="left" w:pos="284"/>
        </w:tabs>
        <w:ind w:left="284" w:hanging="284"/>
        <w:jc w:val="both"/>
      </w:pPr>
      <w:r>
        <w:rPr>
          <w:b/>
        </w:rPr>
        <w:t xml:space="preserve">        </w:t>
      </w:r>
      <w:r>
        <w:t>prostriedky zriaďovateľa, vlastné prostriedky RO</w:t>
      </w:r>
    </w:p>
    <w:p w:rsidR="00B939C4" w:rsidRDefault="00B939C4">
      <w:pPr>
        <w:ind w:left="360"/>
        <w:jc w:val="both"/>
      </w:pPr>
    </w:p>
    <w:tbl>
      <w:tblPr>
        <w:tblW w:w="9544"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2803"/>
        <w:gridCol w:w="2268"/>
        <w:gridCol w:w="2129"/>
        <w:gridCol w:w="2344"/>
      </w:tblGrid>
      <w:tr w:rsidR="00B939C4">
        <w:trPr>
          <w:jc w:val="center"/>
        </w:trPr>
        <w:tc>
          <w:tcPr>
            <w:tcW w:w="2802" w:type="dxa"/>
            <w:tcBorders>
              <w:top w:val="single" w:sz="4" w:space="0" w:color="000000"/>
              <w:left w:val="single" w:sz="4" w:space="0" w:color="000000"/>
              <w:bottom w:val="single" w:sz="4" w:space="0" w:color="000000"/>
            </w:tcBorders>
            <w:shd w:val="clear" w:color="auto" w:fill="D9D9D9"/>
          </w:tcPr>
          <w:p w:rsidR="00B939C4" w:rsidRDefault="00DD6D71">
            <w:pPr>
              <w:jc w:val="center"/>
              <w:rPr>
                <w:b/>
                <w:sz w:val="20"/>
                <w:szCs w:val="20"/>
              </w:rPr>
            </w:pPr>
            <w:r>
              <w:t>Rozpočtová organizácia</w:t>
            </w:r>
          </w:p>
        </w:tc>
        <w:tc>
          <w:tcPr>
            <w:tcW w:w="2268" w:type="dxa"/>
            <w:tcBorders>
              <w:top w:val="single" w:sz="4" w:space="0" w:color="000000"/>
              <w:left w:val="single" w:sz="4" w:space="0" w:color="000000"/>
              <w:bottom w:val="single" w:sz="4" w:space="0" w:color="000000"/>
            </w:tcBorders>
            <w:shd w:val="clear" w:color="auto" w:fill="D9D9D9"/>
          </w:tcPr>
          <w:p w:rsidR="00B939C4" w:rsidRDefault="00DD6D71">
            <w:pPr>
              <w:jc w:val="center"/>
              <w:rPr>
                <w:b/>
                <w:sz w:val="20"/>
                <w:szCs w:val="20"/>
              </w:rPr>
            </w:pPr>
            <w:r>
              <w:rPr>
                <w:b/>
                <w:sz w:val="20"/>
                <w:szCs w:val="20"/>
              </w:rPr>
              <w:t>Suma poskytnutých finančných prostriedkov</w:t>
            </w:r>
          </w:p>
        </w:tc>
        <w:tc>
          <w:tcPr>
            <w:tcW w:w="2129" w:type="dxa"/>
            <w:tcBorders>
              <w:top w:val="single" w:sz="4" w:space="0" w:color="000000"/>
              <w:left w:val="single" w:sz="4" w:space="0" w:color="000000"/>
              <w:bottom w:val="single" w:sz="4" w:space="0" w:color="000000"/>
            </w:tcBorders>
            <w:shd w:val="clear" w:color="auto" w:fill="D9D9D9"/>
          </w:tcPr>
          <w:p w:rsidR="00B939C4" w:rsidRDefault="00DD6D71">
            <w:pPr>
              <w:jc w:val="center"/>
            </w:pPr>
            <w:r>
              <w:rPr>
                <w:b/>
                <w:sz w:val="20"/>
                <w:szCs w:val="20"/>
              </w:rPr>
              <w:t xml:space="preserve">Suma skutočne použitých finančných prostriedkov  </w:t>
            </w:r>
          </w:p>
        </w:tc>
        <w:tc>
          <w:tcPr>
            <w:tcW w:w="2344" w:type="dxa"/>
            <w:tcBorders>
              <w:top w:val="single" w:sz="4" w:space="0" w:color="000000"/>
              <w:left w:val="single" w:sz="4" w:space="0" w:color="000000"/>
              <w:bottom w:val="single" w:sz="4" w:space="0" w:color="000000"/>
              <w:right w:val="single" w:sz="4" w:space="0" w:color="000000"/>
            </w:tcBorders>
            <w:shd w:val="clear" w:color="auto" w:fill="D9D9D9"/>
          </w:tcPr>
          <w:p w:rsidR="00B939C4" w:rsidRDefault="00DD6D71">
            <w:pPr>
              <w:jc w:val="center"/>
            </w:pPr>
            <w:r>
              <w:t>Rozdiel - vrátenie</w:t>
            </w:r>
          </w:p>
        </w:tc>
      </w:tr>
      <w:tr w:rsidR="00B939C4">
        <w:trPr>
          <w:jc w:val="center"/>
        </w:trPr>
        <w:tc>
          <w:tcPr>
            <w:tcW w:w="2802" w:type="dxa"/>
            <w:tcBorders>
              <w:top w:val="single" w:sz="4" w:space="0" w:color="000000"/>
              <w:left w:val="single" w:sz="4" w:space="0" w:color="000000"/>
              <w:bottom w:val="single" w:sz="4" w:space="0" w:color="000000"/>
            </w:tcBorders>
            <w:shd w:val="clear" w:color="auto" w:fill="auto"/>
          </w:tcPr>
          <w:p w:rsidR="00B939C4" w:rsidRDefault="00DD6D71">
            <w:pPr>
              <w:jc w:val="center"/>
            </w:pPr>
            <w:r>
              <w:t>MŠ</w:t>
            </w:r>
          </w:p>
        </w:tc>
        <w:tc>
          <w:tcPr>
            <w:tcW w:w="2268" w:type="dxa"/>
            <w:tcBorders>
              <w:top w:val="single" w:sz="4" w:space="0" w:color="000000"/>
              <w:left w:val="single" w:sz="4" w:space="0" w:color="000000"/>
              <w:bottom w:val="single" w:sz="4" w:space="0" w:color="000000"/>
            </w:tcBorders>
            <w:shd w:val="clear" w:color="auto" w:fill="auto"/>
          </w:tcPr>
          <w:p w:rsidR="00B939C4" w:rsidRDefault="00DD6D71">
            <w:pPr>
              <w:jc w:val="center"/>
            </w:pPr>
            <w:r>
              <w:t>69.163,31</w:t>
            </w:r>
          </w:p>
        </w:tc>
        <w:tc>
          <w:tcPr>
            <w:tcW w:w="2129" w:type="dxa"/>
            <w:tcBorders>
              <w:top w:val="single" w:sz="4" w:space="0" w:color="000000"/>
              <w:left w:val="single" w:sz="4" w:space="0" w:color="000000"/>
              <w:bottom w:val="single" w:sz="4" w:space="0" w:color="000000"/>
            </w:tcBorders>
            <w:shd w:val="clear" w:color="auto" w:fill="auto"/>
          </w:tcPr>
          <w:p w:rsidR="00B939C4" w:rsidRDefault="00DD6D71">
            <w:pPr>
              <w:jc w:val="center"/>
            </w:pPr>
            <w:r>
              <w:t>69.163,31</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jc w:val="center"/>
            </w:pPr>
            <w:r>
              <w:t>0,00</w:t>
            </w:r>
          </w:p>
        </w:tc>
      </w:tr>
    </w:tbl>
    <w:p w:rsidR="00B939C4" w:rsidRDefault="00B939C4">
      <w:pPr>
        <w:tabs>
          <w:tab w:val="left" w:pos="450"/>
        </w:tabs>
        <w:ind w:left="426" w:hanging="426"/>
        <w:jc w:val="both"/>
        <w:rPr>
          <w:b/>
          <w:bCs/>
          <w:color w:val="FF0000"/>
        </w:rPr>
      </w:pPr>
    </w:p>
    <w:p w:rsidR="00B939C4" w:rsidRDefault="00DD6D71">
      <w:pPr>
        <w:tabs>
          <w:tab w:val="left" w:pos="450"/>
        </w:tabs>
        <w:ind w:left="426" w:hanging="426"/>
        <w:jc w:val="both"/>
        <w:rPr>
          <w:b/>
          <w:bCs/>
        </w:rPr>
      </w:pPr>
      <w:r>
        <w:rPr>
          <w:b/>
          <w:bCs/>
        </w:rPr>
        <w:t>b)  Finančné usporiadanie voči štátnemu rozpočtu:</w:t>
      </w:r>
    </w:p>
    <w:tbl>
      <w:tblPr>
        <w:tblW w:w="10003"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2725"/>
        <w:gridCol w:w="2799"/>
        <w:gridCol w:w="1561"/>
        <w:gridCol w:w="1559"/>
        <w:gridCol w:w="1359"/>
      </w:tblGrid>
      <w:tr w:rsidR="00B939C4">
        <w:trPr>
          <w:jc w:val="center"/>
        </w:trPr>
        <w:tc>
          <w:tcPr>
            <w:tcW w:w="2725" w:type="dxa"/>
            <w:tcBorders>
              <w:top w:val="single" w:sz="4" w:space="0" w:color="000000"/>
              <w:left w:val="single" w:sz="4" w:space="0" w:color="000000"/>
              <w:bottom w:val="single" w:sz="4" w:space="0" w:color="000000"/>
            </w:tcBorders>
            <w:shd w:val="clear" w:color="auto" w:fill="D9D9D9"/>
          </w:tcPr>
          <w:p w:rsidR="00B939C4" w:rsidRDefault="00B939C4">
            <w:pPr>
              <w:snapToGrid w:val="0"/>
              <w:jc w:val="center"/>
              <w:rPr>
                <w:b/>
                <w:sz w:val="20"/>
                <w:szCs w:val="20"/>
              </w:rPr>
            </w:pPr>
          </w:p>
          <w:p w:rsidR="00B939C4" w:rsidRDefault="00DD6D71">
            <w:pPr>
              <w:jc w:val="center"/>
              <w:rPr>
                <w:b/>
                <w:sz w:val="20"/>
                <w:szCs w:val="20"/>
              </w:rPr>
            </w:pPr>
            <w:r>
              <w:rPr>
                <w:b/>
                <w:sz w:val="20"/>
                <w:szCs w:val="20"/>
              </w:rPr>
              <w:t xml:space="preserve">Poskytovateľ </w:t>
            </w:r>
          </w:p>
          <w:p w:rsidR="00B939C4" w:rsidRDefault="00B939C4">
            <w:pPr>
              <w:rPr>
                <w:b/>
                <w:sz w:val="20"/>
                <w:szCs w:val="20"/>
              </w:rPr>
            </w:pPr>
          </w:p>
          <w:p w:rsidR="00B939C4" w:rsidRDefault="00DD6D71">
            <w:pPr>
              <w:rPr>
                <w:b/>
                <w:sz w:val="20"/>
                <w:szCs w:val="20"/>
              </w:rPr>
            </w:pPr>
            <w:r>
              <w:rPr>
                <w:b/>
                <w:sz w:val="20"/>
                <w:szCs w:val="20"/>
              </w:rPr>
              <w:t xml:space="preserve">   </w:t>
            </w:r>
          </w:p>
          <w:p w:rsidR="00B939C4" w:rsidRDefault="00DD6D71">
            <w:pPr>
              <w:jc w:val="center"/>
              <w:rPr>
                <w:b/>
                <w:sz w:val="20"/>
                <w:szCs w:val="20"/>
              </w:rPr>
            </w:pPr>
            <w:r>
              <w:rPr>
                <w:b/>
                <w:sz w:val="20"/>
                <w:szCs w:val="20"/>
              </w:rPr>
              <w:t>- 1 -</w:t>
            </w:r>
          </w:p>
        </w:tc>
        <w:tc>
          <w:tcPr>
            <w:tcW w:w="2799" w:type="dxa"/>
            <w:tcBorders>
              <w:top w:val="single" w:sz="4" w:space="0" w:color="000000"/>
              <w:left w:val="single" w:sz="4" w:space="0" w:color="000000"/>
              <w:bottom w:val="single" w:sz="4" w:space="0" w:color="000000"/>
            </w:tcBorders>
            <w:shd w:val="clear" w:color="auto" w:fill="D9D9D9"/>
          </w:tcPr>
          <w:p w:rsidR="00B939C4" w:rsidRDefault="00DD6D71">
            <w:pPr>
              <w:jc w:val="center"/>
              <w:rPr>
                <w:b/>
                <w:sz w:val="20"/>
                <w:szCs w:val="20"/>
              </w:rPr>
            </w:pPr>
            <w:r>
              <w:rPr>
                <w:b/>
                <w:sz w:val="20"/>
                <w:szCs w:val="20"/>
              </w:rPr>
              <w:t>Účelové určenie grantu, transferu uviesť :</w:t>
            </w:r>
          </w:p>
          <w:p w:rsidR="00B939C4" w:rsidRDefault="00B939C4">
            <w:pPr>
              <w:jc w:val="center"/>
              <w:rPr>
                <w:b/>
                <w:sz w:val="20"/>
                <w:szCs w:val="20"/>
              </w:rPr>
            </w:pPr>
          </w:p>
          <w:p w:rsidR="00B939C4" w:rsidRDefault="00B939C4">
            <w:pPr>
              <w:jc w:val="center"/>
              <w:rPr>
                <w:b/>
                <w:sz w:val="20"/>
                <w:szCs w:val="20"/>
              </w:rPr>
            </w:pPr>
          </w:p>
          <w:p w:rsidR="00B939C4" w:rsidRDefault="00DD6D71">
            <w:pPr>
              <w:jc w:val="center"/>
              <w:rPr>
                <w:b/>
                <w:sz w:val="20"/>
                <w:szCs w:val="20"/>
              </w:rPr>
            </w:pPr>
            <w:r>
              <w:rPr>
                <w:b/>
                <w:sz w:val="20"/>
                <w:szCs w:val="20"/>
              </w:rPr>
              <w:t>- 2 -</w:t>
            </w:r>
          </w:p>
        </w:tc>
        <w:tc>
          <w:tcPr>
            <w:tcW w:w="1561" w:type="dxa"/>
            <w:tcBorders>
              <w:top w:val="single" w:sz="4" w:space="0" w:color="000000"/>
              <w:left w:val="single" w:sz="4" w:space="0" w:color="000000"/>
              <w:bottom w:val="single" w:sz="4" w:space="0" w:color="000000"/>
            </w:tcBorders>
            <w:shd w:val="clear" w:color="auto" w:fill="D9D9D9"/>
          </w:tcPr>
          <w:p w:rsidR="00B939C4" w:rsidRDefault="00DD6D71">
            <w:pPr>
              <w:jc w:val="center"/>
              <w:rPr>
                <w:b/>
                <w:sz w:val="20"/>
                <w:szCs w:val="20"/>
              </w:rPr>
            </w:pPr>
            <w:r>
              <w:rPr>
                <w:b/>
                <w:sz w:val="20"/>
                <w:szCs w:val="20"/>
              </w:rPr>
              <w:t>Suma  poskytnutých</w:t>
            </w:r>
          </w:p>
          <w:p w:rsidR="00B939C4" w:rsidRDefault="00DD6D71">
            <w:pPr>
              <w:jc w:val="center"/>
              <w:rPr>
                <w:b/>
                <w:sz w:val="20"/>
                <w:szCs w:val="20"/>
              </w:rPr>
            </w:pPr>
            <w:r>
              <w:rPr>
                <w:b/>
                <w:sz w:val="20"/>
                <w:szCs w:val="20"/>
              </w:rPr>
              <w:t>finančných prostriedkov</w:t>
            </w:r>
          </w:p>
          <w:p w:rsidR="00B939C4" w:rsidRDefault="00DD6D71">
            <w:pPr>
              <w:jc w:val="center"/>
              <w:rPr>
                <w:b/>
                <w:sz w:val="20"/>
                <w:szCs w:val="20"/>
              </w:rPr>
            </w:pPr>
            <w:r>
              <w:rPr>
                <w:b/>
                <w:sz w:val="20"/>
                <w:szCs w:val="20"/>
              </w:rPr>
              <w:t>- 3 -</w:t>
            </w:r>
          </w:p>
        </w:tc>
        <w:tc>
          <w:tcPr>
            <w:tcW w:w="1559" w:type="dxa"/>
            <w:tcBorders>
              <w:top w:val="single" w:sz="4" w:space="0" w:color="000000"/>
              <w:left w:val="single" w:sz="4" w:space="0" w:color="000000"/>
              <w:bottom w:val="single" w:sz="4" w:space="0" w:color="000000"/>
            </w:tcBorders>
            <w:shd w:val="clear" w:color="auto" w:fill="D9D9D9"/>
          </w:tcPr>
          <w:p w:rsidR="00B939C4" w:rsidRDefault="00DD6D71">
            <w:pPr>
              <w:jc w:val="center"/>
              <w:rPr>
                <w:b/>
                <w:sz w:val="20"/>
                <w:szCs w:val="20"/>
              </w:rPr>
            </w:pPr>
            <w:r>
              <w:rPr>
                <w:b/>
                <w:sz w:val="20"/>
                <w:szCs w:val="20"/>
              </w:rPr>
              <w:t>Suma skutočne použitých finančných prostriedkov</w:t>
            </w:r>
          </w:p>
          <w:p w:rsidR="00B939C4" w:rsidRDefault="00DD6D71">
            <w:pPr>
              <w:jc w:val="center"/>
              <w:rPr>
                <w:b/>
                <w:sz w:val="20"/>
                <w:szCs w:val="20"/>
              </w:rPr>
            </w:pPr>
            <w:r>
              <w:rPr>
                <w:b/>
                <w:sz w:val="20"/>
                <w:szCs w:val="20"/>
              </w:rPr>
              <w:t>- 4 -</w:t>
            </w:r>
          </w:p>
        </w:tc>
        <w:tc>
          <w:tcPr>
            <w:tcW w:w="1359" w:type="dxa"/>
            <w:tcBorders>
              <w:top w:val="single" w:sz="4" w:space="0" w:color="000000"/>
              <w:left w:val="single" w:sz="4" w:space="0" w:color="000000"/>
              <w:bottom w:val="single" w:sz="4" w:space="0" w:color="000000"/>
              <w:right w:val="single" w:sz="4" w:space="0" w:color="000000"/>
            </w:tcBorders>
            <w:shd w:val="clear" w:color="auto" w:fill="D9D9D9"/>
          </w:tcPr>
          <w:p w:rsidR="00B939C4" w:rsidRDefault="00DD6D71">
            <w:pPr>
              <w:jc w:val="center"/>
              <w:rPr>
                <w:b/>
                <w:sz w:val="20"/>
                <w:szCs w:val="20"/>
              </w:rPr>
            </w:pPr>
            <w:r>
              <w:rPr>
                <w:b/>
                <w:sz w:val="20"/>
                <w:szCs w:val="20"/>
              </w:rPr>
              <w:t>Rozdiel</w:t>
            </w:r>
          </w:p>
          <w:p w:rsidR="00B939C4" w:rsidRDefault="00B939C4">
            <w:pPr>
              <w:jc w:val="center"/>
              <w:rPr>
                <w:b/>
                <w:sz w:val="20"/>
                <w:szCs w:val="20"/>
              </w:rPr>
            </w:pPr>
          </w:p>
          <w:p w:rsidR="00B939C4" w:rsidRDefault="00DD6D71">
            <w:pPr>
              <w:jc w:val="center"/>
              <w:rPr>
                <w:b/>
                <w:sz w:val="20"/>
                <w:szCs w:val="20"/>
              </w:rPr>
            </w:pPr>
            <w:r>
              <w:rPr>
                <w:b/>
                <w:sz w:val="20"/>
                <w:szCs w:val="20"/>
              </w:rPr>
              <w:t>(stĺ.3 - stĺ.4 )</w:t>
            </w:r>
          </w:p>
          <w:p w:rsidR="00B939C4" w:rsidRDefault="00B939C4">
            <w:pPr>
              <w:rPr>
                <w:b/>
                <w:sz w:val="20"/>
                <w:szCs w:val="20"/>
              </w:rPr>
            </w:pPr>
          </w:p>
          <w:p w:rsidR="00B939C4" w:rsidRDefault="00DD6D71">
            <w:pPr>
              <w:jc w:val="center"/>
            </w:pPr>
            <w:r>
              <w:rPr>
                <w:b/>
                <w:sz w:val="20"/>
                <w:szCs w:val="20"/>
              </w:rPr>
              <w:t>- 5 -</w:t>
            </w:r>
          </w:p>
        </w:tc>
      </w:tr>
      <w:tr w:rsidR="00B939C4">
        <w:trPr>
          <w:jc w:val="center"/>
        </w:trPr>
        <w:tc>
          <w:tcPr>
            <w:tcW w:w="2725" w:type="dxa"/>
            <w:tcBorders>
              <w:top w:val="single" w:sz="4" w:space="0" w:color="000000"/>
              <w:left w:val="single" w:sz="4" w:space="0" w:color="000000"/>
              <w:bottom w:val="single" w:sz="4" w:space="0" w:color="000000"/>
            </w:tcBorders>
            <w:shd w:val="clear" w:color="auto" w:fill="auto"/>
            <w:vAlign w:val="center"/>
          </w:tcPr>
          <w:p w:rsidR="00B939C4" w:rsidRDefault="00DD6D71">
            <w:r>
              <w:t>Obvodný úrad</w:t>
            </w:r>
          </w:p>
        </w:tc>
        <w:tc>
          <w:tcPr>
            <w:tcW w:w="2799"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spacing w:line="360" w:lineRule="auto"/>
            </w:pPr>
            <w:r>
              <w:t>Evidencia obyvateľstva</w:t>
            </w:r>
          </w:p>
        </w:tc>
        <w:tc>
          <w:tcPr>
            <w:tcW w:w="1561" w:type="dxa"/>
            <w:tcBorders>
              <w:top w:val="single" w:sz="4" w:space="0" w:color="000000"/>
              <w:left w:val="single" w:sz="4" w:space="0" w:color="000000"/>
              <w:bottom w:val="single" w:sz="4" w:space="0" w:color="000000"/>
            </w:tcBorders>
            <w:shd w:val="clear" w:color="auto" w:fill="auto"/>
            <w:vAlign w:val="center"/>
          </w:tcPr>
          <w:p w:rsidR="00B939C4" w:rsidRDefault="00DD6D71">
            <w:pPr>
              <w:jc w:val="right"/>
            </w:pPr>
            <w:r>
              <w:t>254,80</w:t>
            </w:r>
          </w:p>
        </w:tc>
        <w:tc>
          <w:tcPr>
            <w:tcW w:w="1559" w:type="dxa"/>
            <w:tcBorders>
              <w:top w:val="single" w:sz="4" w:space="0" w:color="000000"/>
              <w:left w:val="single" w:sz="4" w:space="0" w:color="000000"/>
              <w:bottom w:val="single" w:sz="4" w:space="0" w:color="000000"/>
            </w:tcBorders>
            <w:shd w:val="clear" w:color="auto" w:fill="auto"/>
            <w:vAlign w:val="center"/>
          </w:tcPr>
          <w:p w:rsidR="00B939C4" w:rsidRDefault="00DD6D71">
            <w:pPr>
              <w:jc w:val="right"/>
            </w:pPr>
            <w:r>
              <w:t>254,80</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spacing w:line="360" w:lineRule="auto"/>
              <w:jc w:val="right"/>
            </w:pPr>
            <w:r>
              <w:t>0,00</w:t>
            </w:r>
          </w:p>
        </w:tc>
      </w:tr>
      <w:tr w:rsidR="00B939C4">
        <w:trPr>
          <w:jc w:val="center"/>
        </w:trPr>
        <w:tc>
          <w:tcPr>
            <w:tcW w:w="2725" w:type="dxa"/>
            <w:tcBorders>
              <w:top w:val="single" w:sz="4" w:space="0" w:color="000000"/>
              <w:left w:val="single" w:sz="4" w:space="0" w:color="000000"/>
              <w:bottom w:val="single" w:sz="4" w:space="0" w:color="000000"/>
            </w:tcBorders>
            <w:shd w:val="clear" w:color="auto" w:fill="auto"/>
            <w:vAlign w:val="center"/>
          </w:tcPr>
          <w:p w:rsidR="00B939C4" w:rsidRDefault="00DD6D71">
            <w:r>
              <w:t>Krajský stavebný  úrad</w:t>
            </w:r>
          </w:p>
        </w:tc>
        <w:tc>
          <w:tcPr>
            <w:tcW w:w="2799"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spacing w:line="360" w:lineRule="auto"/>
            </w:pPr>
            <w:r>
              <w:t>Stavebný úrad</w:t>
            </w:r>
          </w:p>
        </w:tc>
        <w:tc>
          <w:tcPr>
            <w:tcW w:w="1561" w:type="dxa"/>
            <w:tcBorders>
              <w:top w:val="single" w:sz="4" w:space="0" w:color="000000"/>
              <w:left w:val="single" w:sz="4" w:space="0" w:color="000000"/>
              <w:bottom w:val="single" w:sz="4" w:space="0" w:color="000000"/>
            </w:tcBorders>
            <w:shd w:val="clear" w:color="auto" w:fill="auto"/>
            <w:vAlign w:val="center"/>
          </w:tcPr>
          <w:p w:rsidR="00B939C4" w:rsidRDefault="00DD6D71">
            <w:pPr>
              <w:jc w:val="right"/>
            </w:pPr>
            <w:r>
              <w:t>710,40</w:t>
            </w:r>
          </w:p>
        </w:tc>
        <w:tc>
          <w:tcPr>
            <w:tcW w:w="1559" w:type="dxa"/>
            <w:tcBorders>
              <w:top w:val="single" w:sz="4" w:space="0" w:color="000000"/>
              <w:left w:val="single" w:sz="4" w:space="0" w:color="000000"/>
              <w:bottom w:val="single" w:sz="4" w:space="0" w:color="000000"/>
            </w:tcBorders>
            <w:shd w:val="clear" w:color="auto" w:fill="auto"/>
            <w:vAlign w:val="center"/>
          </w:tcPr>
          <w:p w:rsidR="00B939C4" w:rsidRDefault="00DD6D71">
            <w:pPr>
              <w:jc w:val="right"/>
            </w:pPr>
            <w:r>
              <w:t>710,40</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spacing w:line="360" w:lineRule="auto"/>
              <w:jc w:val="right"/>
            </w:pPr>
            <w:r>
              <w:t>0,00</w:t>
            </w:r>
          </w:p>
        </w:tc>
      </w:tr>
      <w:tr w:rsidR="00B939C4">
        <w:trPr>
          <w:jc w:val="center"/>
        </w:trPr>
        <w:tc>
          <w:tcPr>
            <w:tcW w:w="2725" w:type="dxa"/>
            <w:tcBorders>
              <w:top w:val="single" w:sz="4" w:space="0" w:color="000000"/>
              <w:left w:val="single" w:sz="4" w:space="0" w:color="000000"/>
              <w:bottom w:val="single" w:sz="4" w:space="0" w:color="000000"/>
            </w:tcBorders>
            <w:shd w:val="clear" w:color="auto" w:fill="auto"/>
            <w:vAlign w:val="center"/>
          </w:tcPr>
          <w:p w:rsidR="00B939C4" w:rsidRDefault="00DD6D71">
            <w:r>
              <w:t>KÚ, cestná dopr.</w:t>
            </w:r>
          </w:p>
        </w:tc>
        <w:tc>
          <w:tcPr>
            <w:tcW w:w="2799"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spacing w:line="360" w:lineRule="auto"/>
            </w:pPr>
            <w:r>
              <w:t>Cestná doprava</w:t>
            </w:r>
          </w:p>
        </w:tc>
        <w:tc>
          <w:tcPr>
            <w:tcW w:w="1561" w:type="dxa"/>
            <w:tcBorders>
              <w:top w:val="single" w:sz="4" w:space="0" w:color="000000"/>
              <w:left w:val="single" w:sz="4" w:space="0" w:color="000000"/>
              <w:bottom w:val="single" w:sz="4" w:space="0" w:color="000000"/>
            </w:tcBorders>
            <w:shd w:val="clear" w:color="auto" w:fill="auto"/>
            <w:vAlign w:val="center"/>
          </w:tcPr>
          <w:p w:rsidR="00B939C4" w:rsidRDefault="00DD6D71">
            <w:pPr>
              <w:jc w:val="right"/>
            </w:pPr>
            <w:r>
              <w:t>27,65</w:t>
            </w:r>
          </w:p>
        </w:tc>
        <w:tc>
          <w:tcPr>
            <w:tcW w:w="1559" w:type="dxa"/>
            <w:tcBorders>
              <w:top w:val="single" w:sz="4" w:space="0" w:color="000000"/>
              <w:left w:val="single" w:sz="4" w:space="0" w:color="000000"/>
              <w:bottom w:val="single" w:sz="4" w:space="0" w:color="000000"/>
            </w:tcBorders>
            <w:shd w:val="clear" w:color="auto" w:fill="auto"/>
            <w:vAlign w:val="center"/>
          </w:tcPr>
          <w:p w:rsidR="00B939C4" w:rsidRDefault="00DD6D71">
            <w:pPr>
              <w:jc w:val="right"/>
            </w:pPr>
            <w:r>
              <w:t>27,65</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spacing w:line="360" w:lineRule="auto"/>
              <w:jc w:val="right"/>
            </w:pPr>
            <w:r>
              <w:t>0,00</w:t>
            </w:r>
          </w:p>
        </w:tc>
      </w:tr>
      <w:tr w:rsidR="00B939C4">
        <w:trPr>
          <w:jc w:val="center"/>
        </w:trPr>
        <w:tc>
          <w:tcPr>
            <w:tcW w:w="2725" w:type="dxa"/>
            <w:tcBorders>
              <w:top w:val="single" w:sz="4" w:space="0" w:color="000000"/>
              <w:left w:val="single" w:sz="4" w:space="0" w:color="000000"/>
              <w:bottom w:val="single" w:sz="4" w:space="0" w:color="000000"/>
            </w:tcBorders>
            <w:shd w:val="clear" w:color="auto" w:fill="auto"/>
            <w:vAlign w:val="center"/>
          </w:tcPr>
          <w:p w:rsidR="00B939C4" w:rsidRDefault="00DD6D71">
            <w:proofErr w:type="spellStart"/>
            <w:r>
              <w:t>UPSVaR</w:t>
            </w:r>
            <w:proofErr w:type="spellEnd"/>
          </w:p>
        </w:tc>
        <w:tc>
          <w:tcPr>
            <w:tcW w:w="2799"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spacing w:line="360" w:lineRule="auto"/>
            </w:pPr>
            <w:proofErr w:type="spellStart"/>
            <w:r>
              <w:t>UPSVaR</w:t>
            </w:r>
            <w:proofErr w:type="spellEnd"/>
          </w:p>
        </w:tc>
        <w:tc>
          <w:tcPr>
            <w:tcW w:w="1561" w:type="dxa"/>
            <w:tcBorders>
              <w:top w:val="single" w:sz="4" w:space="0" w:color="000000"/>
              <w:left w:val="single" w:sz="4" w:space="0" w:color="000000"/>
              <w:bottom w:val="single" w:sz="4" w:space="0" w:color="000000"/>
            </w:tcBorders>
            <w:shd w:val="clear" w:color="auto" w:fill="auto"/>
            <w:vAlign w:val="center"/>
          </w:tcPr>
          <w:p w:rsidR="00B939C4" w:rsidRDefault="00DD6D71">
            <w:pPr>
              <w:jc w:val="right"/>
            </w:pPr>
            <w:r>
              <w:t>3.266,55</w:t>
            </w:r>
          </w:p>
        </w:tc>
        <w:tc>
          <w:tcPr>
            <w:tcW w:w="1559" w:type="dxa"/>
            <w:tcBorders>
              <w:top w:val="single" w:sz="4" w:space="0" w:color="000000"/>
              <w:left w:val="single" w:sz="4" w:space="0" w:color="000000"/>
              <w:bottom w:val="single" w:sz="4" w:space="0" w:color="000000"/>
            </w:tcBorders>
            <w:shd w:val="clear" w:color="auto" w:fill="auto"/>
            <w:vAlign w:val="center"/>
          </w:tcPr>
          <w:p w:rsidR="00B939C4" w:rsidRDefault="00DD6D71">
            <w:pPr>
              <w:jc w:val="right"/>
            </w:pPr>
            <w:r>
              <w:t>3.266,55</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spacing w:line="360" w:lineRule="auto"/>
              <w:jc w:val="right"/>
            </w:pPr>
            <w:r>
              <w:t>0,00</w:t>
            </w:r>
          </w:p>
        </w:tc>
      </w:tr>
      <w:tr w:rsidR="00B939C4">
        <w:trPr>
          <w:jc w:val="center"/>
        </w:trPr>
        <w:tc>
          <w:tcPr>
            <w:tcW w:w="2725" w:type="dxa"/>
            <w:tcBorders>
              <w:top w:val="single" w:sz="4" w:space="0" w:color="000000"/>
              <w:left w:val="single" w:sz="4" w:space="0" w:color="000000"/>
              <w:bottom w:val="single" w:sz="4" w:space="0" w:color="000000"/>
            </w:tcBorders>
            <w:shd w:val="clear" w:color="auto" w:fill="auto"/>
            <w:vAlign w:val="center"/>
          </w:tcPr>
          <w:p w:rsidR="00B939C4" w:rsidRDefault="00DD6D71">
            <w:r>
              <w:t>MŽP</w:t>
            </w:r>
          </w:p>
        </w:tc>
        <w:tc>
          <w:tcPr>
            <w:tcW w:w="2799"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spacing w:line="360" w:lineRule="auto"/>
            </w:pPr>
            <w:r>
              <w:t>Životné prostredie</w:t>
            </w:r>
          </w:p>
        </w:tc>
        <w:tc>
          <w:tcPr>
            <w:tcW w:w="1561" w:type="dxa"/>
            <w:tcBorders>
              <w:top w:val="single" w:sz="4" w:space="0" w:color="000000"/>
              <w:left w:val="single" w:sz="4" w:space="0" w:color="000000"/>
              <w:bottom w:val="single" w:sz="4" w:space="0" w:color="000000"/>
            </w:tcBorders>
            <w:shd w:val="clear" w:color="auto" w:fill="auto"/>
            <w:vAlign w:val="center"/>
          </w:tcPr>
          <w:p w:rsidR="00B939C4" w:rsidRDefault="00DD6D71">
            <w:pPr>
              <w:jc w:val="right"/>
            </w:pPr>
            <w:r>
              <w:t>60,08</w:t>
            </w:r>
          </w:p>
        </w:tc>
        <w:tc>
          <w:tcPr>
            <w:tcW w:w="1559" w:type="dxa"/>
            <w:tcBorders>
              <w:top w:val="single" w:sz="4" w:space="0" w:color="000000"/>
              <w:left w:val="single" w:sz="4" w:space="0" w:color="000000"/>
              <w:bottom w:val="single" w:sz="4" w:space="0" w:color="000000"/>
            </w:tcBorders>
            <w:shd w:val="clear" w:color="auto" w:fill="auto"/>
            <w:vAlign w:val="center"/>
          </w:tcPr>
          <w:p w:rsidR="00B939C4" w:rsidRDefault="00DD6D71">
            <w:pPr>
              <w:jc w:val="right"/>
            </w:pPr>
            <w:r>
              <w:t>60,08</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spacing w:line="360" w:lineRule="auto"/>
              <w:jc w:val="right"/>
            </w:pPr>
            <w:r>
              <w:t>0,00</w:t>
            </w:r>
          </w:p>
        </w:tc>
      </w:tr>
      <w:tr w:rsidR="00B939C4">
        <w:trPr>
          <w:jc w:val="center"/>
        </w:trPr>
        <w:tc>
          <w:tcPr>
            <w:tcW w:w="2725" w:type="dxa"/>
            <w:tcBorders>
              <w:top w:val="single" w:sz="4" w:space="0" w:color="000000"/>
              <w:left w:val="single" w:sz="4" w:space="0" w:color="000000"/>
              <w:bottom w:val="single" w:sz="4" w:space="0" w:color="000000"/>
            </w:tcBorders>
            <w:shd w:val="clear" w:color="auto" w:fill="auto"/>
            <w:vAlign w:val="center"/>
          </w:tcPr>
          <w:p w:rsidR="00B939C4" w:rsidRDefault="00DD6D71">
            <w:r>
              <w:t>Obvodný úrad</w:t>
            </w:r>
          </w:p>
        </w:tc>
        <w:tc>
          <w:tcPr>
            <w:tcW w:w="2799"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spacing w:line="360" w:lineRule="auto"/>
            </w:pPr>
            <w:r>
              <w:t>Voľby</w:t>
            </w:r>
          </w:p>
        </w:tc>
        <w:tc>
          <w:tcPr>
            <w:tcW w:w="1561" w:type="dxa"/>
            <w:tcBorders>
              <w:top w:val="single" w:sz="4" w:space="0" w:color="000000"/>
              <w:left w:val="single" w:sz="4" w:space="0" w:color="000000"/>
              <w:bottom w:val="single" w:sz="4" w:space="0" w:color="000000"/>
            </w:tcBorders>
            <w:shd w:val="clear" w:color="auto" w:fill="auto"/>
            <w:vAlign w:val="center"/>
          </w:tcPr>
          <w:p w:rsidR="00B939C4" w:rsidRDefault="00DD6D71">
            <w:pPr>
              <w:jc w:val="right"/>
            </w:pPr>
            <w:r>
              <w:t>486,78</w:t>
            </w:r>
          </w:p>
        </w:tc>
        <w:tc>
          <w:tcPr>
            <w:tcW w:w="1559" w:type="dxa"/>
            <w:tcBorders>
              <w:top w:val="single" w:sz="4" w:space="0" w:color="000000"/>
              <w:left w:val="single" w:sz="4" w:space="0" w:color="000000"/>
              <w:bottom w:val="single" w:sz="4" w:space="0" w:color="000000"/>
            </w:tcBorders>
            <w:shd w:val="clear" w:color="auto" w:fill="auto"/>
            <w:vAlign w:val="center"/>
          </w:tcPr>
          <w:p w:rsidR="00B939C4" w:rsidRDefault="00DD6D71">
            <w:pPr>
              <w:jc w:val="right"/>
            </w:pPr>
            <w:r>
              <w:t>486,78</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spacing w:line="360" w:lineRule="auto"/>
              <w:jc w:val="right"/>
            </w:pPr>
            <w:bookmarkStart w:id="0" w:name="__DdeLink__48_2021211997"/>
            <w:bookmarkEnd w:id="0"/>
            <w:r>
              <w:t>0,00</w:t>
            </w:r>
          </w:p>
        </w:tc>
      </w:tr>
      <w:tr w:rsidR="00B939C4">
        <w:trPr>
          <w:jc w:val="center"/>
        </w:trPr>
        <w:tc>
          <w:tcPr>
            <w:tcW w:w="2725" w:type="dxa"/>
            <w:tcBorders>
              <w:top w:val="single" w:sz="4" w:space="0" w:color="000000"/>
              <w:left w:val="single" w:sz="4" w:space="0" w:color="000000"/>
              <w:bottom w:val="single" w:sz="4" w:space="0" w:color="000000"/>
            </w:tcBorders>
            <w:shd w:val="clear" w:color="auto" w:fill="auto"/>
            <w:vAlign w:val="center"/>
          </w:tcPr>
          <w:p w:rsidR="00B939C4" w:rsidRDefault="00DD6D71">
            <w:r>
              <w:t>Obvodný úrad</w:t>
            </w:r>
          </w:p>
        </w:tc>
        <w:tc>
          <w:tcPr>
            <w:tcW w:w="2799"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spacing w:line="360" w:lineRule="auto"/>
            </w:pPr>
            <w:r>
              <w:t>CO</w:t>
            </w:r>
          </w:p>
        </w:tc>
        <w:tc>
          <w:tcPr>
            <w:tcW w:w="1561" w:type="dxa"/>
            <w:tcBorders>
              <w:top w:val="single" w:sz="4" w:space="0" w:color="000000"/>
              <w:left w:val="single" w:sz="4" w:space="0" w:color="000000"/>
              <w:bottom w:val="single" w:sz="4" w:space="0" w:color="000000"/>
            </w:tcBorders>
            <w:shd w:val="clear" w:color="auto" w:fill="auto"/>
            <w:vAlign w:val="center"/>
          </w:tcPr>
          <w:p w:rsidR="00B939C4" w:rsidRDefault="00DD6D71">
            <w:pPr>
              <w:jc w:val="right"/>
            </w:pPr>
            <w:r>
              <w:t>99,32</w:t>
            </w:r>
          </w:p>
        </w:tc>
        <w:tc>
          <w:tcPr>
            <w:tcW w:w="1559" w:type="dxa"/>
            <w:tcBorders>
              <w:top w:val="single" w:sz="4" w:space="0" w:color="000000"/>
              <w:left w:val="single" w:sz="4" w:space="0" w:color="000000"/>
              <w:bottom w:val="single" w:sz="4" w:space="0" w:color="000000"/>
            </w:tcBorders>
            <w:shd w:val="clear" w:color="auto" w:fill="auto"/>
            <w:vAlign w:val="center"/>
          </w:tcPr>
          <w:p w:rsidR="00B939C4" w:rsidRDefault="00DD6D71">
            <w:pPr>
              <w:jc w:val="right"/>
            </w:pPr>
            <w:r>
              <w:t>99,32</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spacing w:line="360" w:lineRule="auto"/>
              <w:jc w:val="right"/>
            </w:pPr>
            <w:r>
              <w:t>0,00</w:t>
            </w:r>
          </w:p>
        </w:tc>
      </w:tr>
      <w:tr w:rsidR="00B939C4">
        <w:trPr>
          <w:trHeight w:val="239"/>
          <w:jc w:val="center"/>
        </w:trPr>
        <w:tc>
          <w:tcPr>
            <w:tcW w:w="2725" w:type="dxa"/>
            <w:tcBorders>
              <w:top w:val="single" w:sz="4" w:space="0" w:color="000000"/>
              <w:left w:val="single" w:sz="4" w:space="0" w:color="000000"/>
              <w:bottom w:val="single" w:sz="4" w:space="0" w:color="000000"/>
            </w:tcBorders>
            <w:shd w:val="clear" w:color="auto" w:fill="auto"/>
            <w:vAlign w:val="center"/>
          </w:tcPr>
          <w:p w:rsidR="00B939C4" w:rsidRDefault="00DD6D71">
            <w:r>
              <w:t>KŠÚ</w:t>
            </w:r>
          </w:p>
        </w:tc>
        <w:tc>
          <w:tcPr>
            <w:tcW w:w="2799"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spacing w:line="360" w:lineRule="auto"/>
            </w:pPr>
            <w:r>
              <w:t>MŠ</w:t>
            </w:r>
          </w:p>
        </w:tc>
        <w:tc>
          <w:tcPr>
            <w:tcW w:w="1561" w:type="dxa"/>
            <w:tcBorders>
              <w:top w:val="single" w:sz="4" w:space="0" w:color="000000"/>
              <w:left w:val="single" w:sz="4" w:space="0" w:color="000000"/>
              <w:bottom w:val="single" w:sz="4" w:space="0" w:color="000000"/>
            </w:tcBorders>
            <w:shd w:val="clear" w:color="auto" w:fill="auto"/>
            <w:vAlign w:val="center"/>
          </w:tcPr>
          <w:p w:rsidR="00B939C4" w:rsidRDefault="00DD6D71">
            <w:pPr>
              <w:jc w:val="right"/>
            </w:pPr>
            <w:r>
              <w:t>1.158,00</w:t>
            </w:r>
          </w:p>
        </w:tc>
        <w:tc>
          <w:tcPr>
            <w:tcW w:w="1559" w:type="dxa"/>
            <w:tcBorders>
              <w:top w:val="single" w:sz="4" w:space="0" w:color="000000"/>
              <w:left w:val="single" w:sz="4" w:space="0" w:color="000000"/>
              <w:bottom w:val="single" w:sz="4" w:space="0" w:color="000000"/>
            </w:tcBorders>
            <w:shd w:val="clear" w:color="auto" w:fill="auto"/>
            <w:vAlign w:val="center"/>
          </w:tcPr>
          <w:p w:rsidR="00B939C4" w:rsidRDefault="00DD6D71">
            <w:pPr>
              <w:jc w:val="right"/>
            </w:pPr>
            <w:r>
              <w:t>1.158,00</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spacing w:line="360" w:lineRule="auto"/>
              <w:jc w:val="right"/>
            </w:pPr>
            <w:r>
              <w:t>0,00</w:t>
            </w:r>
          </w:p>
        </w:tc>
      </w:tr>
      <w:tr w:rsidR="00B939C4">
        <w:trPr>
          <w:trHeight w:val="239"/>
          <w:jc w:val="center"/>
        </w:trPr>
        <w:tc>
          <w:tcPr>
            <w:tcW w:w="2725" w:type="dxa"/>
            <w:tcBorders>
              <w:top w:val="single" w:sz="4" w:space="0" w:color="000000"/>
              <w:left w:val="single" w:sz="4" w:space="0" w:color="000000"/>
              <w:bottom w:val="single" w:sz="4" w:space="0" w:color="000000"/>
            </w:tcBorders>
            <w:shd w:val="clear" w:color="auto" w:fill="auto"/>
            <w:vAlign w:val="center"/>
          </w:tcPr>
          <w:p w:rsidR="00B939C4" w:rsidRDefault="00DD6D71">
            <w:r>
              <w:t>MV SR</w:t>
            </w:r>
          </w:p>
        </w:tc>
        <w:tc>
          <w:tcPr>
            <w:tcW w:w="2799"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spacing w:line="360" w:lineRule="auto"/>
            </w:pPr>
            <w:r>
              <w:t>DHZ</w:t>
            </w:r>
          </w:p>
        </w:tc>
        <w:tc>
          <w:tcPr>
            <w:tcW w:w="1561" w:type="dxa"/>
            <w:tcBorders>
              <w:top w:val="single" w:sz="4" w:space="0" w:color="000000"/>
              <w:left w:val="single" w:sz="4" w:space="0" w:color="000000"/>
              <w:bottom w:val="single" w:sz="4" w:space="0" w:color="000000"/>
            </w:tcBorders>
            <w:shd w:val="clear" w:color="auto" w:fill="auto"/>
            <w:vAlign w:val="center"/>
          </w:tcPr>
          <w:p w:rsidR="00B939C4" w:rsidRDefault="00DD6D71">
            <w:pPr>
              <w:jc w:val="right"/>
            </w:pPr>
            <w:r>
              <w:t>18.798,73</w:t>
            </w:r>
          </w:p>
        </w:tc>
        <w:tc>
          <w:tcPr>
            <w:tcW w:w="1559" w:type="dxa"/>
            <w:tcBorders>
              <w:top w:val="single" w:sz="4" w:space="0" w:color="000000"/>
              <w:left w:val="single" w:sz="4" w:space="0" w:color="000000"/>
              <w:bottom w:val="single" w:sz="4" w:space="0" w:color="000000"/>
            </w:tcBorders>
            <w:shd w:val="clear" w:color="auto" w:fill="auto"/>
            <w:vAlign w:val="center"/>
          </w:tcPr>
          <w:p w:rsidR="00B939C4" w:rsidRDefault="00DD6D71">
            <w:pPr>
              <w:jc w:val="right"/>
            </w:pPr>
            <w:r>
              <w:t>0,00</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spacing w:line="360" w:lineRule="auto"/>
              <w:jc w:val="right"/>
            </w:pPr>
            <w:r>
              <w:t>18.798,73</w:t>
            </w:r>
          </w:p>
        </w:tc>
      </w:tr>
    </w:tbl>
    <w:p w:rsidR="00B939C4" w:rsidRDefault="00B939C4">
      <w:pPr>
        <w:ind w:left="360"/>
        <w:jc w:val="both"/>
        <w:rPr>
          <w:color w:val="FF0000"/>
        </w:rPr>
      </w:pPr>
    </w:p>
    <w:p w:rsidR="00B939C4" w:rsidRDefault="00DD6D71">
      <w:pPr>
        <w:tabs>
          <w:tab w:val="left" w:pos="690"/>
        </w:tabs>
        <w:ind w:left="426" w:hanging="426"/>
        <w:jc w:val="both"/>
      </w:pPr>
      <w:r>
        <w:rPr>
          <w:b/>
          <w:bCs/>
        </w:rPr>
        <w:t>c) Finančné usporiadanie voči štátnym fondom</w:t>
      </w:r>
    </w:p>
    <w:p w:rsidR="00B939C4" w:rsidRDefault="00B939C4">
      <w:pPr>
        <w:jc w:val="both"/>
      </w:pPr>
    </w:p>
    <w:p w:rsidR="00B939C4" w:rsidRDefault="00DD6D71">
      <w:pPr>
        <w:jc w:val="both"/>
      </w:pPr>
      <w:r>
        <w:tab/>
        <w:t xml:space="preserve">Obec uzatvorila v roku 2018 zmluvu: </w:t>
      </w:r>
    </w:p>
    <w:p w:rsidR="00B939C4" w:rsidRDefault="00DD6D71">
      <w:pPr>
        <w:jc w:val="both"/>
      </w:pPr>
      <w:r>
        <w:t>- číslo 072ZA130065 s Pôdohospodárskou platobnou agentúrou vo výške 89.342,24</w:t>
      </w:r>
      <w:r w:rsidR="002747D1">
        <w:t xml:space="preserve"> </w:t>
      </w:r>
      <w:r>
        <w:t>EUR</w:t>
      </w:r>
    </w:p>
    <w:p w:rsidR="00B939C4" w:rsidRDefault="00DD6D71">
      <w:pPr>
        <w:jc w:val="both"/>
      </w:pPr>
      <w:r>
        <w:t>na vybudovanie chodníka pre chodcov III. etapa.</w:t>
      </w:r>
    </w:p>
    <w:p w:rsidR="00B939C4" w:rsidRDefault="00B939C4">
      <w:pPr>
        <w:jc w:val="both"/>
      </w:pPr>
    </w:p>
    <w:p w:rsidR="00B939C4" w:rsidRDefault="00DD6D71">
      <w:pPr>
        <w:tabs>
          <w:tab w:val="left" w:pos="426"/>
        </w:tabs>
        <w:ind w:left="450" w:hanging="426"/>
        <w:jc w:val="both"/>
      </w:pPr>
      <w:r>
        <w:rPr>
          <w:b/>
          <w:bCs/>
        </w:rPr>
        <w:t>d) Finančné usporiadanie voči rozpočtom iných obciam</w:t>
      </w:r>
      <w:r>
        <w:t>.</w:t>
      </w:r>
      <w:bookmarkStart w:id="1" w:name="OLE_LINK73"/>
      <w:bookmarkStart w:id="2" w:name="OLE_LINK72"/>
      <w:bookmarkEnd w:id="1"/>
      <w:bookmarkEnd w:id="2"/>
    </w:p>
    <w:p w:rsidR="00B939C4" w:rsidRDefault="00DD6D71">
      <w:pPr>
        <w:tabs>
          <w:tab w:val="left" w:pos="426"/>
        </w:tabs>
        <w:ind w:left="450" w:hanging="426"/>
        <w:jc w:val="both"/>
      </w:pPr>
      <w:r>
        <w:t xml:space="preserve">    </w:t>
      </w:r>
    </w:p>
    <w:p w:rsidR="00B939C4" w:rsidRDefault="00DD6D71">
      <w:pPr>
        <w:tabs>
          <w:tab w:val="left" w:pos="426"/>
        </w:tabs>
        <w:ind w:left="450" w:hanging="426"/>
        <w:jc w:val="both"/>
      </w:pPr>
      <w:r>
        <w:t xml:space="preserve">   </w:t>
      </w:r>
      <w:r>
        <w:tab/>
      </w:r>
      <w:r>
        <w:tab/>
      </w:r>
      <w:r>
        <w:tab/>
        <w:t xml:space="preserve">Obec neuzatvorila v roku 2018 žiadnu zmluvu s inými obcami. </w:t>
      </w:r>
    </w:p>
    <w:p w:rsidR="00B939C4" w:rsidRDefault="00B939C4">
      <w:pPr>
        <w:jc w:val="both"/>
        <w:rPr>
          <w:u w:val="single"/>
        </w:rPr>
      </w:pPr>
    </w:p>
    <w:p w:rsidR="00B939C4" w:rsidRDefault="00DD6D71">
      <w:pPr>
        <w:tabs>
          <w:tab w:val="left" w:pos="426"/>
          <w:tab w:val="left" w:pos="465"/>
        </w:tabs>
        <w:ind w:left="426" w:hanging="426"/>
        <w:jc w:val="both"/>
        <w:rPr>
          <w:u w:val="single"/>
        </w:rPr>
      </w:pPr>
      <w:r>
        <w:t xml:space="preserve"> </w:t>
      </w:r>
      <w:r>
        <w:rPr>
          <w:b/>
          <w:bCs/>
        </w:rPr>
        <w:t>e)  Finančné usporiadanie voči rozpočtom VÚC</w:t>
      </w:r>
    </w:p>
    <w:p w:rsidR="00B939C4" w:rsidRDefault="00B939C4">
      <w:pPr>
        <w:jc w:val="both"/>
        <w:rPr>
          <w:u w:val="single"/>
        </w:rPr>
      </w:pPr>
    </w:p>
    <w:p w:rsidR="00B939C4" w:rsidRDefault="00DD6D71">
      <w:pPr>
        <w:tabs>
          <w:tab w:val="left" w:pos="-3060"/>
        </w:tabs>
        <w:jc w:val="both"/>
      </w:pPr>
      <w:r>
        <w:tab/>
        <w:t>Obec neuzatvorila v roku 2018 žiadnu zmluvu s VÚC.</w:t>
      </w:r>
    </w:p>
    <w:p w:rsidR="00B939C4" w:rsidRDefault="00B939C4">
      <w:pPr>
        <w:tabs>
          <w:tab w:val="left" w:pos="-3060"/>
        </w:tabs>
        <w:jc w:val="both"/>
      </w:pPr>
    </w:p>
    <w:p w:rsidR="00B939C4" w:rsidRDefault="00DD6D71">
      <w:pPr>
        <w:jc w:val="both"/>
      </w:pPr>
      <w:r>
        <w:rPr>
          <w:b/>
          <w:bCs/>
          <w:sz w:val="28"/>
          <w:szCs w:val="28"/>
        </w:rPr>
        <w:t>Prehľad o poskytnutých dotáciách</w:t>
      </w:r>
    </w:p>
    <w:p w:rsidR="00B939C4" w:rsidRDefault="00B939C4"/>
    <w:p w:rsidR="00B939C4" w:rsidRDefault="00DD6D71">
      <w:pPr>
        <w:jc w:val="both"/>
      </w:pPr>
      <w:r>
        <w:t>Obec v roku 2018 poskytla dotácie v súlade so VZN č. 3/2012 o dotáciách</w:t>
      </w:r>
      <w:r w:rsidR="002747D1">
        <w:t xml:space="preserve"> </w:t>
      </w:r>
      <w:r>
        <w:t xml:space="preserve">právnickým osobám, fyzickým osobám - podnikateľom na podporu všeobecne prospešných služieb,  na všeobecne prospešný alebo verejnoprospešný účel. </w:t>
      </w:r>
    </w:p>
    <w:p w:rsidR="002747D1" w:rsidRDefault="002747D1">
      <w:pPr>
        <w:jc w:val="both"/>
      </w:pPr>
    </w:p>
    <w:p w:rsidR="002747D1" w:rsidRDefault="002747D1">
      <w:pPr>
        <w:jc w:val="both"/>
      </w:pPr>
    </w:p>
    <w:p w:rsidR="002747D1" w:rsidRDefault="002747D1">
      <w:pPr>
        <w:jc w:val="both"/>
      </w:pPr>
    </w:p>
    <w:p w:rsidR="00B939C4" w:rsidRDefault="00B939C4">
      <w:pPr>
        <w:jc w:val="both"/>
      </w:pPr>
    </w:p>
    <w:tbl>
      <w:tblPr>
        <w:tblW w:w="9943" w:type="dxa"/>
        <w:tblInd w:w="28"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085"/>
        <w:gridCol w:w="2261"/>
        <w:gridCol w:w="2216"/>
        <w:gridCol w:w="1381"/>
      </w:tblGrid>
      <w:tr w:rsidR="00B939C4">
        <w:tc>
          <w:tcPr>
            <w:tcW w:w="4084" w:type="dxa"/>
            <w:tcBorders>
              <w:top w:val="single" w:sz="4" w:space="0" w:color="000000"/>
              <w:left w:val="single" w:sz="4" w:space="0" w:color="000000"/>
              <w:bottom w:val="single" w:sz="4" w:space="0" w:color="000000"/>
            </w:tcBorders>
            <w:shd w:val="clear" w:color="auto" w:fill="D9D9D9"/>
          </w:tcPr>
          <w:p w:rsidR="00B939C4" w:rsidRDefault="00B939C4">
            <w:pPr>
              <w:snapToGrid w:val="0"/>
              <w:ind w:left="-567" w:hanging="567"/>
              <w:jc w:val="center"/>
            </w:pPr>
          </w:p>
          <w:p w:rsidR="00B939C4" w:rsidRDefault="00DD6D71">
            <w:pPr>
              <w:jc w:val="center"/>
              <w:rPr>
                <w:b/>
                <w:sz w:val="20"/>
                <w:szCs w:val="20"/>
              </w:rPr>
            </w:pPr>
            <w:r>
              <w:rPr>
                <w:b/>
                <w:sz w:val="20"/>
                <w:szCs w:val="20"/>
              </w:rPr>
              <w:t>Žiadateľ dotácie</w:t>
            </w:r>
          </w:p>
          <w:p w:rsidR="00B939C4" w:rsidRDefault="00B939C4">
            <w:pPr>
              <w:jc w:val="center"/>
            </w:pPr>
          </w:p>
          <w:p w:rsidR="00B939C4" w:rsidRDefault="00DD6D71">
            <w:pPr>
              <w:jc w:val="center"/>
              <w:rPr>
                <w:b/>
                <w:sz w:val="20"/>
                <w:szCs w:val="20"/>
              </w:rPr>
            </w:pPr>
            <w:r>
              <w:rPr>
                <w:b/>
                <w:sz w:val="20"/>
                <w:szCs w:val="20"/>
              </w:rPr>
              <w:t>- 1 -</w:t>
            </w:r>
          </w:p>
        </w:tc>
        <w:tc>
          <w:tcPr>
            <w:tcW w:w="2261" w:type="dxa"/>
            <w:tcBorders>
              <w:top w:val="single" w:sz="4" w:space="0" w:color="000000"/>
              <w:left w:val="single" w:sz="4" w:space="0" w:color="000000"/>
              <w:bottom w:val="single" w:sz="4" w:space="0" w:color="000000"/>
            </w:tcBorders>
            <w:shd w:val="clear" w:color="auto" w:fill="D9D9D9"/>
          </w:tcPr>
          <w:p w:rsidR="00B939C4" w:rsidRDefault="00DD6D71">
            <w:pPr>
              <w:jc w:val="center"/>
              <w:rPr>
                <w:b/>
                <w:sz w:val="20"/>
                <w:szCs w:val="20"/>
              </w:rPr>
            </w:pPr>
            <w:r>
              <w:rPr>
                <w:b/>
                <w:sz w:val="20"/>
                <w:szCs w:val="20"/>
              </w:rPr>
              <w:t>Suma poskytnutých finančných prostriedkov</w:t>
            </w:r>
          </w:p>
          <w:p w:rsidR="00B939C4" w:rsidRDefault="00B939C4">
            <w:pPr>
              <w:jc w:val="center"/>
              <w:rPr>
                <w:b/>
                <w:sz w:val="20"/>
                <w:szCs w:val="20"/>
              </w:rPr>
            </w:pPr>
          </w:p>
          <w:p w:rsidR="00B939C4" w:rsidRDefault="00DD6D71">
            <w:pPr>
              <w:jc w:val="center"/>
              <w:rPr>
                <w:b/>
                <w:sz w:val="20"/>
                <w:szCs w:val="20"/>
              </w:rPr>
            </w:pPr>
            <w:r>
              <w:rPr>
                <w:b/>
                <w:sz w:val="20"/>
                <w:szCs w:val="20"/>
              </w:rPr>
              <w:t>- 2 -</w:t>
            </w:r>
          </w:p>
        </w:tc>
        <w:tc>
          <w:tcPr>
            <w:tcW w:w="2216" w:type="dxa"/>
            <w:tcBorders>
              <w:top w:val="single" w:sz="4" w:space="0" w:color="000000"/>
              <w:left w:val="single" w:sz="4" w:space="0" w:color="000000"/>
              <w:bottom w:val="single" w:sz="4" w:space="0" w:color="000000"/>
            </w:tcBorders>
            <w:shd w:val="clear" w:color="auto" w:fill="D9D9D9"/>
          </w:tcPr>
          <w:p w:rsidR="00B939C4" w:rsidRDefault="00DD6D71">
            <w:pPr>
              <w:jc w:val="center"/>
              <w:rPr>
                <w:b/>
                <w:sz w:val="20"/>
                <w:szCs w:val="20"/>
              </w:rPr>
            </w:pPr>
            <w:r>
              <w:rPr>
                <w:b/>
                <w:sz w:val="20"/>
                <w:szCs w:val="20"/>
              </w:rPr>
              <w:t>Suma skutočne použitých finančných prostriedkov</w:t>
            </w:r>
          </w:p>
          <w:p w:rsidR="00B939C4" w:rsidRDefault="00DD6D71">
            <w:pPr>
              <w:jc w:val="center"/>
              <w:rPr>
                <w:b/>
                <w:sz w:val="20"/>
                <w:szCs w:val="20"/>
              </w:rPr>
            </w:pPr>
            <w:r>
              <w:rPr>
                <w:b/>
                <w:sz w:val="20"/>
                <w:szCs w:val="20"/>
              </w:rPr>
              <w:t>- 3 -</w:t>
            </w:r>
          </w:p>
        </w:tc>
        <w:tc>
          <w:tcPr>
            <w:tcW w:w="1381" w:type="dxa"/>
            <w:tcBorders>
              <w:top w:val="single" w:sz="4" w:space="0" w:color="000000"/>
              <w:left w:val="single" w:sz="4" w:space="0" w:color="000000"/>
              <w:bottom w:val="single" w:sz="4" w:space="0" w:color="000000"/>
              <w:right w:val="single" w:sz="4" w:space="0" w:color="000000"/>
            </w:tcBorders>
            <w:shd w:val="clear" w:color="auto" w:fill="D9D9D9"/>
          </w:tcPr>
          <w:p w:rsidR="00B939C4" w:rsidRDefault="00B939C4">
            <w:pPr>
              <w:snapToGrid w:val="0"/>
              <w:jc w:val="center"/>
              <w:rPr>
                <w:b/>
                <w:sz w:val="20"/>
                <w:szCs w:val="20"/>
              </w:rPr>
            </w:pPr>
          </w:p>
          <w:p w:rsidR="00B939C4" w:rsidRDefault="00DD6D71">
            <w:pPr>
              <w:jc w:val="center"/>
              <w:rPr>
                <w:b/>
                <w:sz w:val="20"/>
                <w:szCs w:val="20"/>
              </w:rPr>
            </w:pPr>
            <w:r>
              <w:rPr>
                <w:b/>
                <w:sz w:val="20"/>
                <w:szCs w:val="20"/>
              </w:rPr>
              <w:t>Rozdiel</w:t>
            </w:r>
          </w:p>
          <w:p w:rsidR="00B939C4" w:rsidRDefault="00DD6D71">
            <w:pPr>
              <w:jc w:val="center"/>
              <w:rPr>
                <w:b/>
                <w:sz w:val="20"/>
                <w:szCs w:val="20"/>
              </w:rPr>
            </w:pPr>
            <w:r>
              <w:rPr>
                <w:b/>
                <w:sz w:val="20"/>
                <w:szCs w:val="20"/>
              </w:rPr>
              <w:t>(stĺ.2 - stĺ.3 )</w:t>
            </w:r>
          </w:p>
          <w:p w:rsidR="00B939C4" w:rsidRDefault="00B939C4">
            <w:pPr>
              <w:jc w:val="center"/>
              <w:rPr>
                <w:b/>
                <w:sz w:val="20"/>
                <w:szCs w:val="20"/>
              </w:rPr>
            </w:pPr>
          </w:p>
          <w:p w:rsidR="00B939C4" w:rsidRDefault="00DD6D71">
            <w:pPr>
              <w:jc w:val="center"/>
              <w:rPr>
                <w:b/>
                <w:sz w:val="20"/>
                <w:szCs w:val="20"/>
              </w:rPr>
            </w:pPr>
            <w:r>
              <w:rPr>
                <w:b/>
                <w:sz w:val="20"/>
                <w:szCs w:val="20"/>
              </w:rPr>
              <w:t>- 4 -</w:t>
            </w:r>
          </w:p>
        </w:tc>
      </w:tr>
      <w:tr w:rsidR="00B939C4">
        <w:tc>
          <w:tcPr>
            <w:tcW w:w="4084" w:type="dxa"/>
            <w:tcBorders>
              <w:top w:val="single" w:sz="4" w:space="0" w:color="000000"/>
              <w:left w:val="single" w:sz="4" w:space="0" w:color="000000"/>
              <w:bottom w:val="single" w:sz="4" w:space="0" w:color="000000"/>
            </w:tcBorders>
            <w:shd w:val="clear" w:color="auto" w:fill="auto"/>
          </w:tcPr>
          <w:p w:rsidR="00B939C4" w:rsidRDefault="00DD6D71">
            <w:r>
              <w:t xml:space="preserve">   ZMOS </w:t>
            </w:r>
          </w:p>
        </w:tc>
        <w:tc>
          <w:tcPr>
            <w:tcW w:w="2261" w:type="dxa"/>
            <w:tcBorders>
              <w:top w:val="single" w:sz="4" w:space="0" w:color="000000"/>
              <w:left w:val="single" w:sz="4" w:space="0" w:color="000000"/>
              <w:bottom w:val="single" w:sz="4" w:space="0" w:color="000000"/>
            </w:tcBorders>
            <w:shd w:val="clear" w:color="auto" w:fill="auto"/>
          </w:tcPr>
          <w:p w:rsidR="00B939C4" w:rsidRDefault="00DD6D71">
            <w:pPr>
              <w:jc w:val="right"/>
            </w:pPr>
            <w:r>
              <w:t>749,05</w:t>
            </w:r>
          </w:p>
        </w:tc>
        <w:tc>
          <w:tcPr>
            <w:tcW w:w="2216" w:type="dxa"/>
            <w:tcBorders>
              <w:top w:val="single" w:sz="4" w:space="0" w:color="000000"/>
              <w:left w:val="single" w:sz="4" w:space="0" w:color="000000"/>
              <w:bottom w:val="single" w:sz="4" w:space="0" w:color="000000"/>
            </w:tcBorders>
            <w:shd w:val="clear" w:color="auto" w:fill="auto"/>
          </w:tcPr>
          <w:p w:rsidR="00B939C4" w:rsidRDefault="00DD6D71">
            <w:pPr>
              <w:jc w:val="right"/>
            </w:pPr>
            <w:r>
              <w:t>749,05</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jc w:val="right"/>
            </w:pPr>
            <w:r>
              <w:t>0,00</w:t>
            </w:r>
          </w:p>
        </w:tc>
      </w:tr>
      <w:tr w:rsidR="00B939C4">
        <w:tc>
          <w:tcPr>
            <w:tcW w:w="4084" w:type="dxa"/>
            <w:tcBorders>
              <w:top w:val="single" w:sz="4" w:space="0" w:color="000000"/>
              <w:left w:val="single" w:sz="4" w:space="0" w:color="000000"/>
              <w:bottom w:val="single" w:sz="4" w:space="0" w:color="000000"/>
            </w:tcBorders>
            <w:shd w:val="clear" w:color="auto" w:fill="auto"/>
          </w:tcPr>
          <w:p w:rsidR="00B939C4" w:rsidRDefault="00DD6D71">
            <w:r>
              <w:t xml:space="preserve">   ZMOL</w:t>
            </w:r>
          </w:p>
        </w:tc>
        <w:tc>
          <w:tcPr>
            <w:tcW w:w="2261" w:type="dxa"/>
            <w:tcBorders>
              <w:top w:val="single" w:sz="4" w:space="0" w:color="000000"/>
              <w:left w:val="single" w:sz="4" w:space="0" w:color="000000"/>
              <w:bottom w:val="single" w:sz="4" w:space="0" w:color="000000"/>
            </w:tcBorders>
            <w:shd w:val="clear" w:color="auto" w:fill="auto"/>
          </w:tcPr>
          <w:p w:rsidR="00B939C4" w:rsidRDefault="00DD6D71">
            <w:pPr>
              <w:jc w:val="right"/>
            </w:pPr>
            <w:r>
              <w:t>64,00</w:t>
            </w:r>
          </w:p>
        </w:tc>
        <w:tc>
          <w:tcPr>
            <w:tcW w:w="2216" w:type="dxa"/>
            <w:tcBorders>
              <w:top w:val="single" w:sz="4" w:space="0" w:color="000000"/>
              <w:left w:val="single" w:sz="4" w:space="0" w:color="000000"/>
              <w:bottom w:val="single" w:sz="4" w:space="0" w:color="000000"/>
            </w:tcBorders>
            <w:shd w:val="clear" w:color="auto" w:fill="auto"/>
          </w:tcPr>
          <w:p w:rsidR="00B939C4" w:rsidRDefault="00DD6D71">
            <w:pPr>
              <w:jc w:val="right"/>
            </w:pPr>
            <w:r>
              <w:t>64,00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jc w:val="right"/>
            </w:pPr>
            <w:r>
              <w:t>0,00</w:t>
            </w:r>
          </w:p>
        </w:tc>
      </w:tr>
      <w:tr w:rsidR="00B939C4">
        <w:tc>
          <w:tcPr>
            <w:tcW w:w="4084" w:type="dxa"/>
            <w:tcBorders>
              <w:top w:val="single" w:sz="4" w:space="0" w:color="000000"/>
              <w:left w:val="single" w:sz="4" w:space="0" w:color="000000"/>
              <w:bottom w:val="single" w:sz="4" w:space="0" w:color="000000"/>
            </w:tcBorders>
            <w:shd w:val="clear" w:color="auto" w:fill="auto"/>
          </w:tcPr>
          <w:p w:rsidR="00B939C4" w:rsidRDefault="00DD6D71">
            <w:r>
              <w:t xml:space="preserve">   Klaster LIPTOV</w:t>
            </w:r>
          </w:p>
        </w:tc>
        <w:tc>
          <w:tcPr>
            <w:tcW w:w="2261" w:type="dxa"/>
            <w:tcBorders>
              <w:top w:val="single" w:sz="4" w:space="0" w:color="000000"/>
              <w:left w:val="single" w:sz="4" w:space="0" w:color="000000"/>
              <w:bottom w:val="single" w:sz="4" w:space="0" w:color="000000"/>
            </w:tcBorders>
            <w:shd w:val="clear" w:color="auto" w:fill="auto"/>
          </w:tcPr>
          <w:p w:rsidR="00B939C4" w:rsidRDefault="00DD6D71">
            <w:pPr>
              <w:jc w:val="right"/>
            </w:pPr>
            <w:r>
              <w:t>385,20</w:t>
            </w:r>
          </w:p>
        </w:tc>
        <w:tc>
          <w:tcPr>
            <w:tcW w:w="2216" w:type="dxa"/>
            <w:tcBorders>
              <w:top w:val="single" w:sz="4" w:space="0" w:color="000000"/>
              <w:left w:val="single" w:sz="4" w:space="0" w:color="000000"/>
              <w:bottom w:val="single" w:sz="4" w:space="0" w:color="000000"/>
            </w:tcBorders>
            <w:shd w:val="clear" w:color="auto" w:fill="auto"/>
          </w:tcPr>
          <w:p w:rsidR="00B939C4" w:rsidRDefault="00DD6D71">
            <w:pPr>
              <w:jc w:val="right"/>
            </w:pPr>
            <w:r>
              <w:t>385,20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jc w:val="right"/>
            </w:pPr>
            <w:r>
              <w:t>0,00</w:t>
            </w:r>
          </w:p>
        </w:tc>
      </w:tr>
      <w:tr w:rsidR="00B939C4">
        <w:tc>
          <w:tcPr>
            <w:tcW w:w="4084" w:type="dxa"/>
            <w:tcBorders>
              <w:top w:val="single" w:sz="4" w:space="0" w:color="000000"/>
              <w:left w:val="single" w:sz="4" w:space="0" w:color="000000"/>
              <w:bottom w:val="single" w:sz="4" w:space="0" w:color="000000"/>
            </w:tcBorders>
            <w:shd w:val="clear" w:color="auto" w:fill="auto"/>
          </w:tcPr>
          <w:p w:rsidR="00B939C4" w:rsidRDefault="00DD6D71">
            <w:r>
              <w:t xml:space="preserve">   OZ – Žiarska dolina</w:t>
            </w:r>
          </w:p>
        </w:tc>
        <w:tc>
          <w:tcPr>
            <w:tcW w:w="2261" w:type="dxa"/>
            <w:tcBorders>
              <w:top w:val="single" w:sz="4" w:space="0" w:color="000000"/>
              <w:left w:val="single" w:sz="4" w:space="0" w:color="000000"/>
              <w:bottom w:val="single" w:sz="4" w:space="0" w:color="000000"/>
            </w:tcBorders>
            <w:shd w:val="clear" w:color="auto" w:fill="auto"/>
          </w:tcPr>
          <w:p w:rsidR="00B939C4" w:rsidRDefault="00DD6D71">
            <w:pPr>
              <w:jc w:val="right"/>
            </w:pPr>
            <w:r>
              <w:t>5.000,00</w:t>
            </w:r>
          </w:p>
        </w:tc>
        <w:tc>
          <w:tcPr>
            <w:tcW w:w="2216" w:type="dxa"/>
            <w:tcBorders>
              <w:top w:val="single" w:sz="4" w:space="0" w:color="000000"/>
              <w:left w:val="single" w:sz="4" w:space="0" w:color="000000"/>
              <w:bottom w:val="single" w:sz="4" w:space="0" w:color="000000"/>
            </w:tcBorders>
            <w:shd w:val="clear" w:color="auto" w:fill="auto"/>
          </w:tcPr>
          <w:p w:rsidR="00B939C4" w:rsidRDefault="00DD6D71">
            <w:pPr>
              <w:jc w:val="right"/>
            </w:pPr>
            <w:r>
              <w:t>5.000,00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jc w:val="right"/>
            </w:pPr>
            <w:r>
              <w:t>0,00</w:t>
            </w:r>
          </w:p>
        </w:tc>
      </w:tr>
      <w:tr w:rsidR="00B939C4">
        <w:tc>
          <w:tcPr>
            <w:tcW w:w="4084" w:type="dxa"/>
            <w:tcBorders>
              <w:top w:val="single" w:sz="4" w:space="0" w:color="000000"/>
              <w:left w:val="single" w:sz="4" w:space="0" w:color="000000"/>
              <w:bottom w:val="single" w:sz="4" w:space="0" w:color="000000"/>
            </w:tcBorders>
            <w:shd w:val="clear" w:color="auto" w:fill="auto"/>
          </w:tcPr>
          <w:p w:rsidR="00B939C4" w:rsidRDefault="00DD6D71">
            <w:r>
              <w:t xml:space="preserve">   SČK</w:t>
            </w:r>
          </w:p>
        </w:tc>
        <w:tc>
          <w:tcPr>
            <w:tcW w:w="2261" w:type="dxa"/>
            <w:tcBorders>
              <w:top w:val="single" w:sz="4" w:space="0" w:color="000000"/>
              <w:left w:val="single" w:sz="4" w:space="0" w:color="000000"/>
              <w:bottom w:val="single" w:sz="4" w:space="0" w:color="000000"/>
            </w:tcBorders>
            <w:shd w:val="clear" w:color="auto" w:fill="auto"/>
          </w:tcPr>
          <w:p w:rsidR="00B939C4" w:rsidRDefault="00DD6D71">
            <w:pPr>
              <w:jc w:val="right"/>
            </w:pPr>
            <w:r>
              <w:t>150,00</w:t>
            </w:r>
          </w:p>
        </w:tc>
        <w:tc>
          <w:tcPr>
            <w:tcW w:w="2216" w:type="dxa"/>
            <w:tcBorders>
              <w:top w:val="single" w:sz="4" w:space="0" w:color="000000"/>
              <w:left w:val="single" w:sz="4" w:space="0" w:color="000000"/>
              <w:bottom w:val="single" w:sz="4" w:space="0" w:color="000000"/>
            </w:tcBorders>
            <w:shd w:val="clear" w:color="auto" w:fill="auto"/>
          </w:tcPr>
          <w:p w:rsidR="00B939C4" w:rsidRDefault="00DD6D71">
            <w:pPr>
              <w:jc w:val="right"/>
            </w:pPr>
            <w:r>
              <w:t>150,00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jc w:val="right"/>
            </w:pPr>
            <w:r>
              <w:t>0,00</w:t>
            </w:r>
          </w:p>
        </w:tc>
      </w:tr>
      <w:tr w:rsidR="00B939C4">
        <w:tc>
          <w:tcPr>
            <w:tcW w:w="4084" w:type="dxa"/>
            <w:tcBorders>
              <w:top w:val="single" w:sz="4" w:space="0" w:color="000000"/>
              <w:left w:val="single" w:sz="4" w:space="0" w:color="000000"/>
              <w:bottom w:val="single" w:sz="4" w:space="0" w:color="000000"/>
            </w:tcBorders>
            <w:shd w:val="clear" w:color="auto" w:fill="auto"/>
          </w:tcPr>
          <w:p w:rsidR="00B939C4" w:rsidRDefault="00DD6D71">
            <w:r>
              <w:t xml:space="preserve">   ECAV</w:t>
            </w:r>
          </w:p>
        </w:tc>
        <w:tc>
          <w:tcPr>
            <w:tcW w:w="2261" w:type="dxa"/>
            <w:tcBorders>
              <w:top w:val="single" w:sz="4" w:space="0" w:color="000000"/>
              <w:left w:val="single" w:sz="4" w:space="0" w:color="000000"/>
              <w:bottom w:val="single" w:sz="4" w:space="0" w:color="000000"/>
            </w:tcBorders>
            <w:shd w:val="clear" w:color="auto" w:fill="auto"/>
          </w:tcPr>
          <w:p w:rsidR="00B939C4" w:rsidRDefault="00DD6D71">
            <w:pPr>
              <w:jc w:val="right"/>
            </w:pPr>
            <w:r>
              <w:t>2.000,00</w:t>
            </w:r>
          </w:p>
        </w:tc>
        <w:tc>
          <w:tcPr>
            <w:tcW w:w="2216" w:type="dxa"/>
            <w:tcBorders>
              <w:top w:val="single" w:sz="4" w:space="0" w:color="000000"/>
              <w:left w:val="single" w:sz="4" w:space="0" w:color="000000"/>
              <w:bottom w:val="single" w:sz="4" w:space="0" w:color="000000"/>
            </w:tcBorders>
            <w:shd w:val="clear" w:color="auto" w:fill="auto"/>
          </w:tcPr>
          <w:p w:rsidR="00B939C4" w:rsidRDefault="00DD6D71">
            <w:pPr>
              <w:jc w:val="right"/>
            </w:pPr>
            <w:r>
              <w:t>2.000,00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jc w:val="right"/>
            </w:pPr>
            <w:r>
              <w:t>0,00</w:t>
            </w:r>
          </w:p>
        </w:tc>
      </w:tr>
      <w:tr w:rsidR="00B939C4">
        <w:tc>
          <w:tcPr>
            <w:tcW w:w="4084" w:type="dxa"/>
            <w:tcBorders>
              <w:top w:val="single" w:sz="4" w:space="0" w:color="000000"/>
              <w:left w:val="single" w:sz="4" w:space="0" w:color="000000"/>
              <w:bottom w:val="single" w:sz="4" w:space="0" w:color="000000"/>
            </w:tcBorders>
            <w:shd w:val="clear" w:color="auto" w:fill="auto"/>
          </w:tcPr>
          <w:p w:rsidR="00B939C4" w:rsidRDefault="00DD6D71">
            <w:r>
              <w:t xml:space="preserve">   CVČ LM</w:t>
            </w:r>
          </w:p>
        </w:tc>
        <w:tc>
          <w:tcPr>
            <w:tcW w:w="2261" w:type="dxa"/>
            <w:tcBorders>
              <w:top w:val="single" w:sz="4" w:space="0" w:color="000000"/>
              <w:left w:val="single" w:sz="4" w:space="0" w:color="000000"/>
              <w:bottom w:val="single" w:sz="4" w:space="0" w:color="000000"/>
            </w:tcBorders>
            <w:shd w:val="clear" w:color="auto" w:fill="auto"/>
          </w:tcPr>
          <w:p w:rsidR="00B939C4" w:rsidRDefault="00DD6D71">
            <w:pPr>
              <w:jc w:val="right"/>
            </w:pPr>
            <w:r>
              <w:t>160,00</w:t>
            </w:r>
          </w:p>
        </w:tc>
        <w:tc>
          <w:tcPr>
            <w:tcW w:w="2216" w:type="dxa"/>
            <w:tcBorders>
              <w:top w:val="single" w:sz="4" w:space="0" w:color="000000"/>
              <w:left w:val="single" w:sz="4" w:space="0" w:color="000000"/>
              <w:bottom w:val="single" w:sz="4" w:space="0" w:color="000000"/>
            </w:tcBorders>
            <w:shd w:val="clear" w:color="auto" w:fill="auto"/>
          </w:tcPr>
          <w:p w:rsidR="00B939C4" w:rsidRDefault="00DD6D71">
            <w:pPr>
              <w:jc w:val="right"/>
            </w:pPr>
            <w:r>
              <w:t>160,00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snapToGrid w:val="0"/>
              <w:jc w:val="right"/>
            </w:pPr>
            <w:r>
              <w:t>0,00</w:t>
            </w:r>
          </w:p>
        </w:tc>
      </w:tr>
    </w:tbl>
    <w:p w:rsidR="00B939C4" w:rsidRDefault="00B939C4">
      <w:pPr>
        <w:tabs>
          <w:tab w:val="left" w:pos="3060"/>
          <w:tab w:val="left" w:pos="5400"/>
          <w:tab w:val="left" w:pos="7560"/>
        </w:tabs>
        <w:ind w:left="360"/>
        <w:jc w:val="both"/>
        <w:rPr>
          <w:lang w:val="cs-CZ"/>
        </w:rPr>
      </w:pPr>
    </w:p>
    <w:p w:rsidR="00B939C4" w:rsidRDefault="00B939C4">
      <w:pPr>
        <w:jc w:val="both"/>
      </w:pPr>
    </w:p>
    <w:p w:rsidR="00B939C4" w:rsidRDefault="00DD6D71">
      <w:pPr>
        <w:jc w:val="both"/>
      </w:pPr>
      <w:r>
        <w:t>K 31.12.2018 boli vyúčtované všetky dotácie, ktoré boli poskytnuté v súlade so VZN č. 3/2012 o dotáciách.</w:t>
      </w:r>
    </w:p>
    <w:p w:rsidR="00B939C4" w:rsidRDefault="00B939C4">
      <w:pPr>
        <w:tabs>
          <w:tab w:val="left" w:pos="11880"/>
        </w:tabs>
        <w:ind w:left="720"/>
        <w:jc w:val="both"/>
        <w:rPr>
          <w:bCs/>
          <w:color w:val="FF0000"/>
          <w:sz w:val="16"/>
          <w:szCs w:val="16"/>
          <w:highlight w:val="red"/>
        </w:rPr>
      </w:pPr>
    </w:p>
    <w:p w:rsidR="00B939C4" w:rsidRDefault="00B939C4">
      <w:pPr>
        <w:tabs>
          <w:tab w:val="left" w:pos="11880"/>
        </w:tabs>
        <w:ind w:left="720"/>
        <w:jc w:val="both"/>
        <w:rPr>
          <w:bCs/>
          <w:color w:val="FF0000"/>
          <w:sz w:val="16"/>
          <w:szCs w:val="16"/>
        </w:rPr>
      </w:pPr>
    </w:p>
    <w:p w:rsidR="00B939C4" w:rsidRDefault="00B939C4">
      <w:pPr>
        <w:tabs>
          <w:tab w:val="left" w:pos="11880"/>
        </w:tabs>
        <w:ind w:left="720"/>
        <w:jc w:val="both"/>
        <w:rPr>
          <w:bCs/>
          <w:color w:val="FF0000"/>
          <w:sz w:val="16"/>
          <w:szCs w:val="16"/>
        </w:rPr>
      </w:pPr>
    </w:p>
    <w:p w:rsidR="00B939C4" w:rsidRDefault="00DD6D71">
      <w:pPr>
        <w:tabs>
          <w:tab w:val="left" w:pos="7380"/>
          <w:tab w:val="left" w:pos="9720"/>
          <w:tab w:val="left" w:pos="11880"/>
        </w:tabs>
        <w:jc w:val="both"/>
        <w:rPr>
          <w:b/>
          <w:sz w:val="22"/>
          <w:szCs w:val="22"/>
        </w:rPr>
      </w:pPr>
      <w:r>
        <w:rPr>
          <w:b/>
          <w:bCs/>
        </w:rPr>
        <w:t>Prehľad dlhodobého majetku</w:t>
      </w:r>
    </w:p>
    <w:tbl>
      <w:tblPr>
        <w:tblW w:w="9737" w:type="dxa"/>
        <w:tblInd w:w="122"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361"/>
        <w:gridCol w:w="639"/>
        <w:gridCol w:w="3375"/>
        <w:gridCol w:w="3362"/>
      </w:tblGrid>
      <w:tr w:rsidR="00B939C4">
        <w:trPr>
          <w:trHeight w:val="406"/>
        </w:trPr>
        <w:tc>
          <w:tcPr>
            <w:tcW w:w="2377" w:type="dxa"/>
            <w:tcBorders>
              <w:top w:val="single" w:sz="4" w:space="0" w:color="000000"/>
              <w:left w:val="single" w:sz="4" w:space="0" w:color="000000"/>
              <w:bottom w:val="single" w:sz="4" w:space="0" w:color="000000"/>
            </w:tcBorders>
            <w:shd w:val="clear" w:color="auto" w:fill="8DB3E2"/>
          </w:tcPr>
          <w:p w:rsidR="00B939C4" w:rsidRDefault="00DD6D71">
            <w:pPr>
              <w:jc w:val="center"/>
              <w:rPr>
                <w:b/>
                <w:sz w:val="22"/>
                <w:szCs w:val="22"/>
              </w:rPr>
            </w:pPr>
            <w:r>
              <w:rPr>
                <w:b/>
                <w:sz w:val="22"/>
                <w:szCs w:val="22"/>
              </w:rPr>
              <w:t>Názov</w:t>
            </w:r>
          </w:p>
        </w:tc>
        <w:tc>
          <w:tcPr>
            <w:tcW w:w="562" w:type="dxa"/>
            <w:tcBorders>
              <w:top w:val="single" w:sz="4" w:space="0" w:color="000000"/>
              <w:left w:val="single" w:sz="4" w:space="0" w:color="000000"/>
              <w:bottom w:val="single" w:sz="4" w:space="0" w:color="000000"/>
            </w:tcBorders>
            <w:shd w:val="clear" w:color="auto" w:fill="8DB3E2"/>
          </w:tcPr>
          <w:p w:rsidR="00B939C4" w:rsidRDefault="00DD6D71">
            <w:pPr>
              <w:jc w:val="center"/>
              <w:rPr>
                <w:b/>
                <w:sz w:val="22"/>
                <w:szCs w:val="22"/>
              </w:rPr>
            </w:pPr>
            <w:r>
              <w:rPr>
                <w:b/>
                <w:sz w:val="22"/>
                <w:szCs w:val="22"/>
              </w:rPr>
              <w:t>Účet</w:t>
            </w:r>
          </w:p>
        </w:tc>
        <w:tc>
          <w:tcPr>
            <w:tcW w:w="3405" w:type="dxa"/>
            <w:tcBorders>
              <w:top w:val="single" w:sz="4" w:space="0" w:color="000000"/>
              <w:left w:val="single" w:sz="4" w:space="0" w:color="000000"/>
              <w:bottom w:val="single" w:sz="4" w:space="0" w:color="000000"/>
            </w:tcBorders>
            <w:shd w:val="clear" w:color="auto" w:fill="8DB3E2"/>
          </w:tcPr>
          <w:p w:rsidR="00B939C4" w:rsidRDefault="00DD6D71">
            <w:pPr>
              <w:jc w:val="center"/>
              <w:rPr>
                <w:b/>
                <w:sz w:val="22"/>
                <w:szCs w:val="22"/>
              </w:rPr>
            </w:pPr>
            <w:r>
              <w:rPr>
                <w:b/>
                <w:sz w:val="22"/>
                <w:szCs w:val="22"/>
              </w:rPr>
              <w:t>OC</w:t>
            </w:r>
          </w:p>
          <w:p w:rsidR="00B939C4" w:rsidRDefault="00DD6D71">
            <w:pPr>
              <w:jc w:val="center"/>
            </w:pPr>
            <w:r>
              <w:rPr>
                <w:b/>
                <w:sz w:val="22"/>
                <w:szCs w:val="22"/>
              </w:rPr>
              <w:t>k  31.21.2017</w:t>
            </w:r>
          </w:p>
        </w:tc>
        <w:tc>
          <w:tcPr>
            <w:tcW w:w="3392" w:type="dxa"/>
            <w:tcBorders>
              <w:top w:val="single" w:sz="4" w:space="0" w:color="000000"/>
              <w:left w:val="single" w:sz="4" w:space="0" w:color="000000"/>
              <w:bottom w:val="single" w:sz="4" w:space="0" w:color="000000"/>
              <w:right w:val="single" w:sz="4" w:space="0" w:color="000000"/>
            </w:tcBorders>
            <w:shd w:val="clear" w:color="auto" w:fill="8DB3E2"/>
          </w:tcPr>
          <w:p w:rsidR="00B939C4" w:rsidRDefault="00DD6D71">
            <w:pPr>
              <w:jc w:val="center"/>
              <w:rPr>
                <w:b/>
                <w:sz w:val="22"/>
                <w:szCs w:val="22"/>
              </w:rPr>
            </w:pPr>
            <w:r>
              <w:rPr>
                <w:b/>
                <w:sz w:val="22"/>
                <w:szCs w:val="22"/>
              </w:rPr>
              <w:t xml:space="preserve">OC </w:t>
            </w:r>
          </w:p>
          <w:p w:rsidR="00B939C4" w:rsidRDefault="00DD6D71">
            <w:pPr>
              <w:jc w:val="center"/>
            </w:pPr>
            <w:r>
              <w:rPr>
                <w:b/>
                <w:sz w:val="22"/>
                <w:szCs w:val="22"/>
              </w:rPr>
              <w:t>k 31.12.2018</w:t>
            </w:r>
          </w:p>
        </w:tc>
      </w:tr>
      <w:tr w:rsidR="00B939C4">
        <w:trPr>
          <w:trHeight w:val="314"/>
        </w:trPr>
        <w:tc>
          <w:tcPr>
            <w:tcW w:w="2377" w:type="dxa"/>
            <w:tcBorders>
              <w:top w:val="single" w:sz="4" w:space="0" w:color="000000"/>
              <w:left w:val="single" w:sz="4" w:space="0" w:color="000000"/>
              <w:bottom w:val="single" w:sz="4" w:space="0" w:color="000000"/>
            </w:tcBorders>
            <w:shd w:val="clear" w:color="auto" w:fill="FFFF99"/>
          </w:tcPr>
          <w:p w:rsidR="00B939C4" w:rsidRDefault="00DD6D71">
            <w:pPr>
              <w:tabs>
                <w:tab w:val="left" w:pos="1087"/>
              </w:tabs>
              <w:jc w:val="both"/>
              <w:rPr>
                <w:b/>
                <w:sz w:val="22"/>
                <w:szCs w:val="22"/>
              </w:rPr>
            </w:pPr>
            <w:r>
              <w:rPr>
                <w:b/>
                <w:sz w:val="22"/>
                <w:szCs w:val="22"/>
              </w:rPr>
              <w:t>Spolu DNM</w:t>
            </w:r>
          </w:p>
        </w:tc>
        <w:tc>
          <w:tcPr>
            <w:tcW w:w="562" w:type="dxa"/>
            <w:tcBorders>
              <w:top w:val="single" w:sz="4" w:space="0" w:color="000000"/>
              <w:left w:val="single" w:sz="4" w:space="0" w:color="000000"/>
              <w:bottom w:val="single" w:sz="4" w:space="0" w:color="000000"/>
            </w:tcBorders>
            <w:shd w:val="clear" w:color="auto" w:fill="FFFF99"/>
          </w:tcPr>
          <w:p w:rsidR="00B939C4" w:rsidRDefault="00B939C4">
            <w:pPr>
              <w:tabs>
                <w:tab w:val="left" w:pos="1087"/>
              </w:tabs>
              <w:snapToGrid w:val="0"/>
              <w:jc w:val="both"/>
              <w:rPr>
                <w:b/>
                <w:sz w:val="22"/>
                <w:szCs w:val="22"/>
              </w:rPr>
            </w:pPr>
          </w:p>
        </w:tc>
        <w:tc>
          <w:tcPr>
            <w:tcW w:w="3405" w:type="dxa"/>
            <w:tcBorders>
              <w:top w:val="single" w:sz="4" w:space="0" w:color="000000"/>
              <w:left w:val="single" w:sz="4" w:space="0" w:color="000000"/>
              <w:bottom w:val="single" w:sz="4" w:space="0" w:color="000000"/>
            </w:tcBorders>
            <w:shd w:val="clear" w:color="auto" w:fill="FFFF99"/>
          </w:tcPr>
          <w:p w:rsidR="00B939C4" w:rsidRDefault="00DD6D71">
            <w:pPr>
              <w:tabs>
                <w:tab w:val="left" w:pos="1087"/>
              </w:tabs>
              <w:snapToGrid w:val="0"/>
              <w:jc w:val="right"/>
            </w:pPr>
            <w:r>
              <w:rPr>
                <w:b/>
                <w:sz w:val="22"/>
                <w:szCs w:val="22"/>
              </w:rPr>
              <w:t>0,00</w:t>
            </w:r>
          </w:p>
        </w:tc>
        <w:tc>
          <w:tcPr>
            <w:tcW w:w="3392" w:type="dxa"/>
            <w:tcBorders>
              <w:top w:val="single" w:sz="4" w:space="0" w:color="000000"/>
              <w:left w:val="single" w:sz="4" w:space="0" w:color="000000"/>
              <w:bottom w:val="single" w:sz="4" w:space="0" w:color="000000"/>
              <w:right w:val="single" w:sz="4" w:space="0" w:color="000000"/>
            </w:tcBorders>
            <w:shd w:val="clear" w:color="auto" w:fill="FFFF99"/>
          </w:tcPr>
          <w:p w:rsidR="00B939C4" w:rsidRDefault="00DD6D71">
            <w:pPr>
              <w:tabs>
                <w:tab w:val="left" w:pos="1087"/>
              </w:tabs>
              <w:snapToGrid w:val="0"/>
              <w:jc w:val="right"/>
            </w:pPr>
            <w:r>
              <w:rPr>
                <w:b/>
                <w:sz w:val="22"/>
                <w:szCs w:val="22"/>
              </w:rPr>
              <w:t>3.600,00</w:t>
            </w:r>
          </w:p>
        </w:tc>
      </w:tr>
      <w:tr w:rsidR="00B939C4">
        <w:trPr>
          <w:trHeight w:val="314"/>
        </w:trPr>
        <w:tc>
          <w:tcPr>
            <w:tcW w:w="2377"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r>
              <w:rPr>
                <w:sz w:val="22"/>
                <w:szCs w:val="22"/>
              </w:rPr>
              <w:t>Ostatný DNM</w:t>
            </w:r>
          </w:p>
        </w:tc>
        <w:tc>
          <w:tcPr>
            <w:tcW w:w="562"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r>
              <w:rPr>
                <w:sz w:val="22"/>
                <w:szCs w:val="22"/>
              </w:rPr>
              <w:t>019</w:t>
            </w:r>
          </w:p>
        </w:tc>
        <w:tc>
          <w:tcPr>
            <w:tcW w:w="3405"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snapToGrid w:val="0"/>
              <w:jc w:val="right"/>
            </w:pPr>
            <w:r>
              <w:rPr>
                <w:sz w:val="22"/>
                <w:szCs w:val="22"/>
              </w:rPr>
              <w:t>0,00</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tabs>
                <w:tab w:val="left" w:pos="1087"/>
              </w:tabs>
              <w:snapToGrid w:val="0"/>
              <w:jc w:val="right"/>
            </w:pPr>
            <w:r>
              <w:rPr>
                <w:sz w:val="22"/>
                <w:szCs w:val="22"/>
              </w:rPr>
              <w:t>0,00</w:t>
            </w:r>
          </w:p>
        </w:tc>
      </w:tr>
      <w:tr w:rsidR="00B939C4">
        <w:trPr>
          <w:trHeight w:val="314"/>
        </w:trPr>
        <w:tc>
          <w:tcPr>
            <w:tcW w:w="2377"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r>
              <w:rPr>
                <w:sz w:val="22"/>
                <w:szCs w:val="22"/>
              </w:rPr>
              <w:t>Obstaranie DNM</w:t>
            </w:r>
          </w:p>
        </w:tc>
        <w:tc>
          <w:tcPr>
            <w:tcW w:w="562"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r>
              <w:rPr>
                <w:sz w:val="22"/>
                <w:szCs w:val="22"/>
              </w:rPr>
              <w:t>041</w:t>
            </w:r>
          </w:p>
        </w:tc>
        <w:tc>
          <w:tcPr>
            <w:tcW w:w="3405"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snapToGrid w:val="0"/>
              <w:jc w:val="right"/>
            </w:pPr>
            <w:r>
              <w:rPr>
                <w:sz w:val="22"/>
                <w:szCs w:val="22"/>
              </w:rPr>
              <w:t>0,00</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tabs>
                <w:tab w:val="left" w:pos="1087"/>
              </w:tabs>
              <w:snapToGrid w:val="0"/>
              <w:jc w:val="right"/>
            </w:pPr>
            <w:r>
              <w:rPr>
                <w:sz w:val="22"/>
                <w:szCs w:val="22"/>
              </w:rPr>
              <w:t>3.600,00</w:t>
            </w:r>
          </w:p>
        </w:tc>
      </w:tr>
      <w:tr w:rsidR="00B939C4">
        <w:trPr>
          <w:trHeight w:val="314"/>
        </w:trPr>
        <w:tc>
          <w:tcPr>
            <w:tcW w:w="2377" w:type="dxa"/>
            <w:tcBorders>
              <w:top w:val="single" w:sz="4" w:space="0" w:color="000000"/>
              <w:left w:val="single" w:sz="4" w:space="0" w:color="000000"/>
              <w:bottom w:val="single" w:sz="4" w:space="0" w:color="000000"/>
            </w:tcBorders>
            <w:shd w:val="clear" w:color="auto" w:fill="FFFF99"/>
          </w:tcPr>
          <w:p w:rsidR="00B939C4" w:rsidRDefault="00DD6D71">
            <w:pPr>
              <w:tabs>
                <w:tab w:val="left" w:pos="1087"/>
              </w:tabs>
              <w:jc w:val="both"/>
              <w:rPr>
                <w:b/>
                <w:sz w:val="22"/>
                <w:szCs w:val="22"/>
              </w:rPr>
            </w:pPr>
            <w:bookmarkStart w:id="3" w:name="_Hlk431753295"/>
            <w:bookmarkStart w:id="4" w:name="OLE_LINK25"/>
            <w:bookmarkStart w:id="5" w:name="OLE_LINK24"/>
            <w:bookmarkEnd w:id="3"/>
            <w:bookmarkEnd w:id="4"/>
            <w:bookmarkEnd w:id="5"/>
            <w:r>
              <w:rPr>
                <w:b/>
                <w:sz w:val="22"/>
                <w:szCs w:val="22"/>
              </w:rPr>
              <w:t>Spolu DHM</w:t>
            </w:r>
          </w:p>
        </w:tc>
        <w:tc>
          <w:tcPr>
            <w:tcW w:w="562" w:type="dxa"/>
            <w:tcBorders>
              <w:top w:val="single" w:sz="4" w:space="0" w:color="000000"/>
              <w:left w:val="single" w:sz="4" w:space="0" w:color="000000"/>
              <w:bottom w:val="single" w:sz="4" w:space="0" w:color="000000"/>
            </w:tcBorders>
            <w:shd w:val="clear" w:color="auto" w:fill="FFFF99"/>
          </w:tcPr>
          <w:p w:rsidR="00B939C4" w:rsidRDefault="00B939C4">
            <w:pPr>
              <w:tabs>
                <w:tab w:val="left" w:pos="1087"/>
              </w:tabs>
              <w:snapToGrid w:val="0"/>
              <w:jc w:val="both"/>
              <w:rPr>
                <w:b/>
                <w:sz w:val="22"/>
                <w:szCs w:val="22"/>
              </w:rPr>
            </w:pPr>
          </w:p>
        </w:tc>
        <w:tc>
          <w:tcPr>
            <w:tcW w:w="3405" w:type="dxa"/>
            <w:tcBorders>
              <w:top w:val="single" w:sz="4" w:space="0" w:color="000000"/>
              <w:left w:val="single" w:sz="4" w:space="0" w:color="000000"/>
              <w:bottom w:val="single" w:sz="4" w:space="0" w:color="000000"/>
            </w:tcBorders>
            <w:shd w:val="clear" w:color="auto" w:fill="FFFF99"/>
          </w:tcPr>
          <w:p w:rsidR="00B939C4" w:rsidRDefault="00DD6D71">
            <w:pPr>
              <w:tabs>
                <w:tab w:val="left" w:pos="1087"/>
              </w:tabs>
              <w:jc w:val="right"/>
            </w:pPr>
            <w:r>
              <w:rPr>
                <w:b/>
              </w:rPr>
              <w:t>870.909,94</w:t>
            </w:r>
          </w:p>
        </w:tc>
        <w:tc>
          <w:tcPr>
            <w:tcW w:w="3392" w:type="dxa"/>
            <w:tcBorders>
              <w:top w:val="single" w:sz="4" w:space="0" w:color="000000"/>
              <w:left w:val="single" w:sz="4" w:space="0" w:color="000000"/>
              <w:bottom w:val="single" w:sz="4" w:space="0" w:color="000000"/>
              <w:right w:val="single" w:sz="4" w:space="0" w:color="000000"/>
            </w:tcBorders>
            <w:shd w:val="clear" w:color="auto" w:fill="FFFF99"/>
          </w:tcPr>
          <w:p w:rsidR="00B939C4" w:rsidRDefault="00DD6D71">
            <w:pPr>
              <w:tabs>
                <w:tab w:val="left" w:pos="1087"/>
              </w:tabs>
              <w:jc w:val="right"/>
            </w:pPr>
            <w:r>
              <w:rPr>
                <w:b/>
              </w:rPr>
              <w:t>1.025.365,51</w:t>
            </w:r>
          </w:p>
        </w:tc>
      </w:tr>
      <w:tr w:rsidR="00B939C4">
        <w:trPr>
          <w:trHeight w:val="314"/>
        </w:trPr>
        <w:tc>
          <w:tcPr>
            <w:tcW w:w="2377"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r>
              <w:rPr>
                <w:sz w:val="22"/>
                <w:szCs w:val="22"/>
              </w:rPr>
              <w:t>Obstaranie DHM</w:t>
            </w:r>
          </w:p>
        </w:tc>
        <w:tc>
          <w:tcPr>
            <w:tcW w:w="562"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r>
              <w:rPr>
                <w:sz w:val="22"/>
                <w:szCs w:val="22"/>
              </w:rPr>
              <w:t>042</w:t>
            </w:r>
          </w:p>
        </w:tc>
        <w:tc>
          <w:tcPr>
            <w:tcW w:w="3405"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right"/>
            </w:pPr>
            <w:r>
              <w:t>134.387,49</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tabs>
                <w:tab w:val="left" w:pos="1087"/>
              </w:tabs>
              <w:jc w:val="right"/>
            </w:pPr>
            <w:r>
              <w:t>114.907,31</w:t>
            </w:r>
          </w:p>
        </w:tc>
      </w:tr>
      <w:tr w:rsidR="00B939C4">
        <w:trPr>
          <w:trHeight w:val="276"/>
        </w:trPr>
        <w:tc>
          <w:tcPr>
            <w:tcW w:w="2377"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r>
              <w:rPr>
                <w:sz w:val="22"/>
                <w:szCs w:val="22"/>
              </w:rPr>
              <w:t>Pozemky</w:t>
            </w:r>
          </w:p>
        </w:tc>
        <w:tc>
          <w:tcPr>
            <w:tcW w:w="562"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r>
              <w:rPr>
                <w:sz w:val="22"/>
                <w:szCs w:val="22"/>
              </w:rPr>
              <w:t>031</w:t>
            </w:r>
          </w:p>
        </w:tc>
        <w:tc>
          <w:tcPr>
            <w:tcW w:w="3405"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right"/>
            </w:pPr>
            <w:r>
              <w:t>72.122,16</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tabs>
                <w:tab w:val="left" w:pos="1087"/>
              </w:tabs>
              <w:jc w:val="right"/>
            </w:pPr>
            <w:r>
              <w:t>89.414,13</w:t>
            </w:r>
          </w:p>
        </w:tc>
      </w:tr>
      <w:tr w:rsidR="00B939C4">
        <w:trPr>
          <w:trHeight w:val="266"/>
        </w:trPr>
        <w:tc>
          <w:tcPr>
            <w:tcW w:w="2377"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proofErr w:type="spellStart"/>
            <w:r>
              <w:rPr>
                <w:sz w:val="22"/>
                <w:szCs w:val="22"/>
              </w:rPr>
              <w:t>Umelec.diela</w:t>
            </w:r>
            <w:proofErr w:type="spellEnd"/>
            <w:r>
              <w:rPr>
                <w:sz w:val="22"/>
                <w:szCs w:val="22"/>
              </w:rPr>
              <w:t xml:space="preserve"> a zbierky</w:t>
            </w:r>
          </w:p>
        </w:tc>
        <w:tc>
          <w:tcPr>
            <w:tcW w:w="562"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r>
              <w:rPr>
                <w:sz w:val="22"/>
                <w:szCs w:val="22"/>
              </w:rPr>
              <w:t>032</w:t>
            </w:r>
          </w:p>
        </w:tc>
        <w:tc>
          <w:tcPr>
            <w:tcW w:w="3405"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snapToGrid w:val="0"/>
              <w:jc w:val="right"/>
            </w:pPr>
            <w:r>
              <w:rPr>
                <w:sz w:val="22"/>
                <w:szCs w:val="22"/>
              </w:rPr>
              <w:t>0,00</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tabs>
                <w:tab w:val="left" w:pos="1087"/>
              </w:tabs>
              <w:snapToGrid w:val="0"/>
              <w:jc w:val="right"/>
            </w:pPr>
            <w:r>
              <w:rPr>
                <w:sz w:val="22"/>
                <w:szCs w:val="22"/>
              </w:rPr>
              <w:t>0,00</w:t>
            </w:r>
          </w:p>
        </w:tc>
      </w:tr>
      <w:tr w:rsidR="00B939C4">
        <w:trPr>
          <w:trHeight w:val="207"/>
        </w:trPr>
        <w:tc>
          <w:tcPr>
            <w:tcW w:w="2377"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r>
              <w:rPr>
                <w:sz w:val="22"/>
                <w:szCs w:val="22"/>
              </w:rPr>
              <w:t>Stavby</w:t>
            </w:r>
          </w:p>
        </w:tc>
        <w:tc>
          <w:tcPr>
            <w:tcW w:w="562"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r>
              <w:rPr>
                <w:sz w:val="22"/>
                <w:szCs w:val="22"/>
              </w:rPr>
              <w:t>021</w:t>
            </w:r>
          </w:p>
        </w:tc>
        <w:tc>
          <w:tcPr>
            <w:tcW w:w="3405"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right"/>
            </w:pPr>
            <w:r>
              <w:t>645.655,20</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tabs>
                <w:tab w:val="left" w:pos="1087"/>
              </w:tabs>
              <w:jc w:val="right"/>
            </w:pPr>
            <w:r>
              <w:t>789.356,41</w:t>
            </w:r>
          </w:p>
        </w:tc>
      </w:tr>
      <w:tr w:rsidR="00B939C4">
        <w:trPr>
          <w:trHeight w:val="276"/>
        </w:trPr>
        <w:tc>
          <w:tcPr>
            <w:tcW w:w="2377"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proofErr w:type="spellStart"/>
            <w:r>
              <w:rPr>
                <w:sz w:val="22"/>
                <w:szCs w:val="22"/>
              </w:rPr>
              <w:t>Samost</w:t>
            </w:r>
            <w:proofErr w:type="spellEnd"/>
            <w:r>
              <w:rPr>
                <w:sz w:val="22"/>
                <w:szCs w:val="22"/>
              </w:rPr>
              <w:t>. hnute</w:t>
            </w:r>
            <w:r w:rsidR="002747D1">
              <w:rPr>
                <w:sz w:val="22"/>
                <w:szCs w:val="22"/>
              </w:rPr>
              <w:t>ľ</w:t>
            </w:r>
            <w:r>
              <w:rPr>
                <w:sz w:val="22"/>
                <w:szCs w:val="22"/>
              </w:rPr>
              <w:t>né veci</w:t>
            </w:r>
          </w:p>
        </w:tc>
        <w:tc>
          <w:tcPr>
            <w:tcW w:w="562"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r>
              <w:rPr>
                <w:sz w:val="22"/>
                <w:szCs w:val="22"/>
              </w:rPr>
              <w:t>022</w:t>
            </w:r>
          </w:p>
        </w:tc>
        <w:tc>
          <w:tcPr>
            <w:tcW w:w="3405"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right"/>
            </w:pPr>
            <w:r>
              <w:t>18.745,09</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tabs>
                <w:tab w:val="left" w:pos="1087"/>
              </w:tabs>
              <w:jc w:val="right"/>
            </w:pPr>
            <w:r>
              <w:t>31.687,66</w:t>
            </w:r>
          </w:p>
        </w:tc>
      </w:tr>
      <w:tr w:rsidR="00B939C4">
        <w:trPr>
          <w:trHeight w:val="280"/>
        </w:trPr>
        <w:tc>
          <w:tcPr>
            <w:tcW w:w="2377"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r>
              <w:rPr>
                <w:sz w:val="22"/>
                <w:szCs w:val="22"/>
              </w:rPr>
              <w:t>Dopravné prostriedky</w:t>
            </w:r>
          </w:p>
        </w:tc>
        <w:tc>
          <w:tcPr>
            <w:tcW w:w="562"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r>
              <w:rPr>
                <w:sz w:val="22"/>
                <w:szCs w:val="22"/>
              </w:rPr>
              <w:t>023</w:t>
            </w:r>
          </w:p>
        </w:tc>
        <w:tc>
          <w:tcPr>
            <w:tcW w:w="3405"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snapToGrid w:val="0"/>
              <w:jc w:val="right"/>
            </w:pPr>
            <w:r>
              <w:rPr>
                <w:sz w:val="22"/>
                <w:szCs w:val="22"/>
              </w:rPr>
              <w:t>0,00</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tabs>
                <w:tab w:val="left" w:pos="1087"/>
              </w:tabs>
              <w:snapToGrid w:val="0"/>
              <w:jc w:val="right"/>
            </w:pPr>
            <w:r>
              <w:rPr>
                <w:sz w:val="22"/>
                <w:szCs w:val="22"/>
              </w:rPr>
              <w:t>0,00</w:t>
            </w:r>
          </w:p>
        </w:tc>
      </w:tr>
      <w:tr w:rsidR="00B939C4">
        <w:trPr>
          <w:trHeight w:val="280"/>
        </w:trPr>
        <w:tc>
          <w:tcPr>
            <w:tcW w:w="2377"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r>
              <w:rPr>
                <w:sz w:val="22"/>
                <w:szCs w:val="22"/>
              </w:rPr>
              <w:t>Ostatný DHM</w:t>
            </w:r>
          </w:p>
        </w:tc>
        <w:tc>
          <w:tcPr>
            <w:tcW w:w="562"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r>
              <w:rPr>
                <w:sz w:val="22"/>
                <w:szCs w:val="22"/>
              </w:rPr>
              <w:t>029</w:t>
            </w:r>
          </w:p>
        </w:tc>
        <w:tc>
          <w:tcPr>
            <w:tcW w:w="3405"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snapToGrid w:val="0"/>
              <w:jc w:val="right"/>
            </w:pPr>
            <w:r>
              <w:rPr>
                <w:sz w:val="22"/>
                <w:szCs w:val="22"/>
              </w:rPr>
              <w:t>0,00</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tabs>
                <w:tab w:val="left" w:pos="1087"/>
              </w:tabs>
              <w:snapToGrid w:val="0"/>
              <w:jc w:val="right"/>
            </w:pPr>
            <w:r>
              <w:rPr>
                <w:sz w:val="22"/>
                <w:szCs w:val="22"/>
              </w:rPr>
              <w:t>0,00</w:t>
            </w:r>
          </w:p>
        </w:tc>
      </w:tr>
      <w:tr w:rsidR="00B939C4">
        <w:trPr>
          <w:trHeight w:val="280"/>
        </w:trPr>
        <w:tc>
          <w:tcPr>
            <w:tcW w:w="2377" w:type="dxa"/>
            <w:tcBorders>
              <w:top w:val="single" w:sz="4" w:space="0" w:color="000000"/>
              <w:left w:val="single" w:sz="4" w:space="0" w:color="000000"/>
              <w:bottom w:val="single" w:sz="4" w:space="0" w:color="000000"/>
            </w:tcBorders>
            <w:shd w:val="clear" w:color="auto" w:fill="FFFF99"/>
          </w:tcPr>
          <w:p w:rsidR="00B939C4" w:rsidRDefault="00DD6D71">
            <w:pPr>
              <w:tabs>
                <w:tab w:val="left" w:pos="1087"/>
              </w:tabs>
              <w:jc w:val="both"/>
              <w:rPr>
                <w:b/>
                <w:sz w:val="22"/>
                <w:szCs w:val="22"/>
              </w:rPr>
            </w:pPr>
            <w:r>
              <w:rPr>
                <w:b/>
                <w:sz w:val="22"/>
                <w:szCs w:val="22"/>
              </w:rPr>
              <w:t>Spolu DFM</w:t>
            </w:r>
          </w:p>
        </w:tc>
        <w:tc>
          <w:tcPr>
            <w:tcW w:w="562" w:type="dxa"/>
            <w:tcBorders>
              <w:top w:val="single" w:sz="4" w:space="0" w:color="000000"/>
              <w:left w:val="single" w:sz="4" w:space="0" w:color="000000"/>
              <w:bottom w:val="single" w:sz="4" w:space="0" w:color="000000"/>
            </w:tcBorders>
            <w:shd w:val="clear" w:color="auto" w:fill="FFFF99"/>
          </w:tcPr>
          <w:p w:rsidR="00B939C4" w:rsidRDefault="00B939C4">
            <w:pPr>
              <w:tabs>
                <w:tab w:val="left" w:pos="1087"/>
              </w:tabs>
              <w:snapToGrid w:val="0"/>
              <w:jc w:val="both"/>
              <w:rPr>
                <w:b/>
                <w:sz w:val="22"/>
                <w:szCs w:val="22"/>
              </w:rPr>
            </w:pPr>
          </w:p>
        </w:tc>
        <w:tc>
          <w:tcPr>
            <w:tcW w:w="3405" w:type="dxa"/>
            <w:tcBorders>
              <w:top w:val="single" w:sz="4" w:space="0" w:color="000000"/>
              <w:left w:val="single" w:sz="4" w:space="0" w:color="000000"/>
              <w:bottom w:val="single" w:sz="4" w:space="0" w:color="000000"/>
            </w:tcBorders>
            <w:shd w:val="clear" w:color="auto" w:fill="FFFF99"/>
          </w:tcPr>
          <w:p w:rsidR="00B939C4" w:rsidRDefault="00DD6D71">
            <w:pPr>
              <w:tabs>
                <w:tab w:val="left" w:pos="1087"/>
              </w:tabs>
              <w:jc w:val="right"/>
            </w:pPr>
            <w:r>
              <w:rPr>
                <w:b/>
                <w:sz w:val="22"/>
                <w:szCs w:val="22"/>
              </w:rPr>
              <w:t>160.755,65</w:t>
            </w:r>
          </w:p>
        </w:tc>
        <w:tc>
          <w:tcPr>
            <w:tcW w:w="3392" w:type="dxa"/>
            <w:tcBorders>
              <w:top w:val="single" w:sz="4" w:space="0" w:color="000000"/>
              <w:left w:val="single" w:sz="4" w:space="0" w:color="000000"/>
              <w:bottom w:val="single" w:sz="4" w:space="0" w:color="000000"/>
              <w:right w:val="single" w:sz="4" w:space="0" w:color="000000"/>
            </w:tcBorders>
            <w:shd w:val="clear" w:color="auto" w:fill="FFFF99"/>
          </w:tcPr>
          <w:p w:rsidR="00B939C4" w:rsidRDefault="00DD6D71">
            <w:pPr>
              <w:tabs>
                <w:tab w:val="left" w:pos="1087"/>
              </w:tabs>
              <w:jc w:val="right"/>
            </w:pPr>
            <w:r>
              <w:rPr>
                <w:b/>
                <w:sz w:val="22"/>
                <w:szCs w:val="22"/>
              </w:rPr>
              <w:t>161.152,80</w:t>
            </w:r>
          </w:p>
        </w:tc>
      </w:tr>
      <w:tr w:rsidR="00B939C4">
        <w:trPr>
          <w:trHeight w:val="280"/>
        </w:trPr>
        <w:tc>
          <w:tcPr>
            <w:tcW w:w="2377"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r>
              <w:rPr>
                <w:sz w:val="22"/>
                <w:szCs w:val="22"/>
              </w:rPr>
              <w:t>Podielové CP a pod.</w:t>
            </w:r>
          </w:p>
        </w:tc>
        <w:tc>
          <w:tcPr>
            <w:tcW w:w="562"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r>
              <w:rPr>
                <w:sz w:val="22"/>
                <w:szCs w:val="22"/>
              </w:rPr>
              <w:t>062</w:t>
            </w:r>
          </w:p>
        </w:tc>
        <w:tc>
          <w:tcPr>
            <w:tcW w:w="3405"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snapToGrid w:val="0"/>
              <w:jc w:val="right"/>
            </w:pPr>
            <w:r>
              <w:rPr>
                <w:sz w:val="22"/>
                <w:szCs w:val="22"/>
              </w:rPr>
              <w:t>0,00</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tabs>
                <w:tab w:val="left" w:pos="1087"/>
              </w:tabs>
              <w:snapToGrid w:val="0"/>
              <w:jc w:val="right"/>
            </w:pPr>
            <w:r>
              <w:rPr>
                <w:sz w:val="22"/>
                <w:szCs w:val="22"/>
              </w:rPr>
              <w:t>0,00</w:t>
            </w:r>
          </w:p>
        </w:tc>
      </w:tr>
      <w:tr w:rsidR="00B939C4">
        <w:trPr>
          <w:trHeight w:val="280"/>
        </w:trPr>
        <w:tc>
          <w:tcPr>
            <w:tcW w:w="2377"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r>
              <w:rPr>
                <w:sz w:val="22"/>
                <w:szCs w:val="22"/>
              </w:rPr>
              <w:t>Realizované CP a pod.</w:t>
            </w:r>
          </w:p>
        </w:tc>
        <w:tc>
          <w:tcPr>
            <w:tcW w:w="562"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r>
              <w:rPr>
                <w:sz w:val="22"/>
                <w:szCs w:val="22"/>
              </w:rPr>
              <w:t>063</w:t>
            </w:r>
          </w:p>
        </w:tc>
        <w:tc>
          <w:tcPr>
            <w:tcW w:w="3405"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right"/>
            </w:pPr>
            <w:r>
              <w:rPr>
                <w:sz w:val="22"/>
                <w:szCs w:val="22"/>
              </w:rPr>
              <w:t>160.755,65</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tabs>
                <w:tab w:val="left" w:pos="1087"/>
              </w:tabs>
              <w:jc w:val="right"/>
            </w:pPr>
            <w:r>
              <w:rPr>
                <w:sz w:val="22"/>
                <w:szCs w:val="22"/>
              </w:rPr>
              <w:t>161.152,80</w:t>
            </w:r>
          </w:p>
        </w:tc>
      </w:tr>
      <w:tr w:rsidR="00B939C4">
        <w:trPr>
          <w:trHeight w:val="280"/>
        </w:trPr>
        <w:tc>
          <w:tcPr>
            <w:tcW w:w="2377"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r>
              <w:rPr>
                <w:sz w:val="22"/>
                <w:szCs w:val="22"/>
              </w:rPr>
              <w:t>Ostatný DFM</w:t>
            </w:r>
          </w:p>
        </w:tc>
        <w:tc>
          <w:tcPr>
            <w:tcW w:w="562"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jc w:val="both"/>
              <w:rPr>
                <w:sz w:val="22"/>
                <w:szCs w:val="22"/>
              </w:rPr>
            </w:pPr>
            <w:r>
              <w:rPr>
                <w:sz w:val="22"/>
                <w:szCs w:val="22"/>
              </w:rPr>
              <w:t>069</w:t>
            </w:r>
          </w:p>
        </w:tc>
        <w:tc>
          <w:tcPr>
            <w:tcW w:w="3405" w:type="dxa"/>
            <w:tcBorders>
              <w:top w:val="single" w:sz="4" w:space="0" w:color="000000"/>
              <w:left w:val="single" w:sz="4" w:space="0" w:color="000000"/>
              <w:bottom w:val="single" w:sz="4" w:space="0" w:color="000000"/>
            </w:tcBorders>
            <w:shd w:val="clear" w:color="auto" w:fill="auto"/>
          </w:tcPr>
          <w:p w:rsidR="00B939C4" w:rsidRDefault="00DD6D71">
            <w:pPr>
              <w:tabs>
                <w:tab w:val="left" w:pos="1087"/>
              </w:tabs>
              <w:snapToGrid w:val="0"/>
              <w:jc w:val="right"/>
            </w:pPr>
            <w:r>
              <w:rPr>
                <w:sz w:val="22"/>
                <w:szCs w:val="22"/>
              </w:rPr>
              <w:t>0,00</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tabs>
                <w:tab w:val="left" w:pos="1087"/>
              </w:tabs>
              <w:snapToGrid w:val="0"/>
              <w:jc w:val="right"/>
            </w:pPr>
            <w:r>
              <w:rPr>
                <w:sz w:val="22"/>
                <w:szCs w:val="22"/>
              </w:rPr>
              <w:t>0,00</w:t>
            </w:r>
          </w:p>
        </w:tc>
      </w:tr>
      <w:tr w:rsidR="00B939C4">
        <w:trPr>
          <w:trHeight w:val="412"/>
        </w:trPr>
        <w:tc>
          <w:tcPr>
            <w:tcW w:w="2377" w:type="dxa"/>
            <w:tcBorders>
              <w:top w:val="single" w:sz="4" w:space="0" w:color="000000"/>
              <w:left w:val="single" w:sz="4" w:space="0" w:color="000000"/>
              <w:bottom w:val="single" w:sz="4" w:space="0" w:color="000000"/>
            </w:tcBorders>
            <w:shd w:val="clear" w:color="auto" w:fill="FFFF99"/>
          </w:tcPr>
          <w:p w:rsidR="00B939C4" w:rsidRDefault="00DD6D71">
            <w:pPr>
              <w:tabs>
                <w:tab w:val="left" w:pos="1087"/>
              </w:tabs>
              <w:jc w:val="both"/>
              <w:rPr>
                <w:b/>
                <w:sz w:val="22"/>
                <w:szCs w:val="22"/>
              </w:rPr>
            </w:pPr>
            <w:r>
              <w:rPr>
                <w:b/>
                <w:sz w:val="22"/>
                <w:szCs w:val="22"/>
              </w:rPr>
              <w:t xml:space="preserve">Spolu </w:t>
            </w:r>
          </w:p>
        </w:tc>
        <w:tc>
          <w:tcPr>
            <w:tcW w:w="562" w:type="dxa"/>
            <w:tcBorders>
              <w:top w:val="single" w:sz="4" w:space="0" w:color="000000"/>
              <w:left w:val="single" w:sz="4" w:space="0" w:color="000000"/>
              <w:bottom w:val="single" w:sz="4" w:space="0" w:color="000000"/>
            </w:tcBorders>
            <w:shd w:val="clear" w:color="auto" w:fill="FFFF99"/>
          </w:tcPr>
          <w:p w:rsidR="00B939C4" w:rsidRDefault="00B939C4">
            <w:pPr>
              <w:tabs>
                <w:tab w:val="left" w:pos="1087"/>
              </w:tabs>
              <w:snapToGrid w:val="0"/>
              <w:jc w:val="both"/>
              <w:rPr>
                <w:b/>
                <w:sz w:val="22"/>
                <w:szCs w:val="22"/>
              </w:rPr>
            </w:pPr>
          </w:p>
        </w:tc>
        <w:tc>
          <w:tcPr>
            <w:tcW w:w="3405" w:type="dxa"/>
            <w:tcBorders>
              <w:top w:val="single" w:sz="4" w:space="0" w:color="000000"/>
              <w:left w:val="single" w:sz="4" w:space="0" w:color="000000"/>
              <w:bottom w:val="single" w:sz="4" w:space="0" w:color="000000"/>
            </w:tcBorders>
            <w:shd w:val="clear" w:color="auto" w:fill="FFFF99"/>
          </w:tcPr>
          <w:p w:rsidR="00B939C4" w:rsidRDefault="00DD6D71">
            <w:pPr>
              <w:tabs>
                <w:tab w:val="left" w:pos="1087"/>
              </w:tabs>
              <w:jc w:val="right"/>
            </w:pPr>
            <w:r>
              <w:rPr>
                <w:b/>
              </w:rPr>
              <w:t>1.031.665,59</w:t>
            </w:r>
          </w:p>
        </w:tc>
        <w:tc>
          <w:tcPr>
            <w:tcW w:w="3392" w:type="dxa"/>
            <w:tcBorders>
              <w:top w:val="single" w:sz="4" w:space="0" w:color="000000"/>
              <w:left w:val="single" w:sz="4" w:space="0" w:color="000000"/>
              <w:bottom w:val="single" w:sz="4" w:space="0" w:color="000000"/>
              <w:right w:val="single" w:sz="4" w:space="0" w:color="000000"/>
            </w:tcBorders>
            <w:shd w:val="clear" w:color="auto" w:fill="FFFF99"/>
          </w:tcPr>
          <w:p w:rsidR="00B939C4" w:rsidRDefault="00DD6D71">
            <w:pPr>
              <w:tabs>
                <w:tab w:val="left" w:pos="1087"/>
              </w:tabs>
              <w:jc w:val="right"/>
            </w:pPr>
            <w:r>
              <w:rPr>
                <w:b/>
              </w:rPr>
              <w:t>1.190.118,31</w:t>
            </w:r>
          </w:p>
        </w:tc>
      </w:tr>
    </w:tbl>
    <w:p w:rsidR="00B939C4" w:rsidRDefault="00DD6D71">
      <w:pPr>
        <w:tabs>
          <w:tab w:val="left" w:pos="330"/>
        </w:tabs>
        <w:rPr>
          <w:b/>
        </w:rPr>
      </w:pPr>
      <w:r>
        <w:br w:type="page"/>
      </w:r>
      <w:r>
        <w:rPr>
          <w:b/>
          <w:bCs/>
          <w:sz w:val="28"/>
          <w:szCs w:val="28"/>
        </w:rPr>
        <w:lastRenderedPageBreak/>
        <w:t>Analýza nákladov a výnosov</w:t>
      </w:r>
    </w:p>
    <w:p w:rsidR="00B939C4" w:rsidRDefault="00B939C4">
      <w:pPr>
        <w:tabs>
          <w:tab w:val="left" w:pos="1087"/>
        </w:tabs>
        <w:ind w:left="54"/>
        <w:jc w:val="both"/>
        <w:rPr>
          <w:b/>
          <w:color w:val="FF0000"/>
        </w:rPr>
      </w:pPr>
    </w:p>
    <w:p w:rsidR="00B939C4" w:rsidRDefault="00DD6D71">
      <w:pPr>
        <w:tabs>
          <w:tab w:val="left" w:pos="1087"/>
        </w:tabs>
        <w:ind w:left="54"/>
        <w:jc w:val="both"/>
      </w:pPr>
      <w:r>
        <w:rPr>
          <w:b/>
        </w:rPr>
        <w:t>Individuálna účtovná závierka</w:t>
      </w:r>
    </w:p>
    <w:p w:rsidR="00B939C4" w:rsidRDefault="00DD6D71">
      <w:pPr>
        <w:ind w:left="54"/>
        <w:jc w:val="both"/>
      </w:pPr>
      <w:r>
        <w:tab/>
        <w:t xml:space="preserve">V rámci individuálne účtovnej závierky obce za rok 2018 boli vyčíslené nasledujúce druhy nákladov, ktoré boli zahrnuté vo výkaze ziskov a strát </w:t>
      </w:r>
      <w:proofErr w:type="spellStart"/>
      <w:r>
        <w:t>Úč</w:t>
      </w:r>
      <w:proofErr w:type="spellEnd"/>
      <w:r>
        <w:t xml:space="preserve"> ROPO SFOV 2-01</w:t>
      </w:r>
    </w:p>
    <w:p w:rsidR="00B939C4" w:rsidRDefault="00B939C4">
      <w:pPr>
        <w:ind w:left="54"/>
        <w:jc w:val="both"/>
        <w:rPr>
          <w:highlight w:val="red"/>
        </w:rPr>
      </w:pPr>
    </w:p>
    <w:p w:rsidR="00B939C4" w:rsidRDefault="00DD6D71">
      <w:pPr>
        <w:tabs>
          <w:tab w:val="left" w:pos="1087"/>
        </w:tabs>
        <w:ind w:left="54"/>
        <w:jc w:val="both"/>
        <w:rPr>
          <w:b/>
        </w:rPr>
      </w:pPr>
      <w:r>
        <w:rPr>
          <w:b/>
        </w:rPr>
        <w:t xml:space="preserve">Prehľad nákladov </w:t>
      </w:r>
    </w:p>
    <w:p w:rsidR="00B939C4" w:rsidRDefault="00B939C4">
      <w:pPr>
        <w:tabs>
          <w:tab w:val="left" w:pos="1087"/>
        </w:tabs>
        <w:ind w:left="54"/>
        <w:jc w:val="both"/>
        <w:rPr>
          <w:b/>
        </w:rPr>
      </w:pPr>
    </w:p>
    <w:tbl>
      <w:tblPr>
        <w:tblW w:w="9962" w:type="dxa"/>
        <w:tblInd w:w="70"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1131"/>
        <w:gridCol w:w="5908"/>
        <w:gridCol w:w="1469"/>
        <w:gridCol w:w="1454"/>
      </w:tblGrid>
      <w:tr w:rsidR="00B939C4">
        <w:tc>
          <w:tcPr>
            <w:tcW w:w="1132" w:type="dxa"/>
            <w:tcBorders>
              <w:top w:val="single" w:sz="4" w:space="0" w:color="000000"/>
              <w:left w:val="single" w:sz="4" w:space="0" w:color="000000"/>
              <w:bottom w:val="single" w:sz="4" w:space="0" w:color="000000"/>
            </w:tcBorders>
            <w:shd w:val="clear" w:color="auto" w:fill="8DB3E2"/>
            <w:vAlign w:val="center"/>
          </w:tcPr>
          <w:p w:rsidR="00B939C4" w:rsidRDefault="00DD6D71">
            <w:pPr>
              <w:jc w:val="center"/>
              <w:rPr>
                <w:b/>
              </w:rPr>
            </w:pPr>
            <w:r>
              <w:rPr>
                <w:b/>
              </w:rPr>
              <w:t>Číslo účtu</w:t>
            </w:r>
          </w:p>
        </w:tc>
        <w:tc>
          <w:tcPr>
            <w:tcW w:w="5955" w:type="dxa"/>
            <w:tcBorders>
              <w:top w:val="single" w:sz="4" w:space="0" w:color="000000"/>
              <w:left w:val="single" w:sz="4" w:space="0" w:color="000000"/>
              <w:bottom w:val="single" w:sz="4" w:space="0" w:color="000000"/>
            </w:tcBorders>
            <w:shd w:val="clear" w:color="auto" w:fill="8DB3E2"/>
            <w:vAlign w:val="center"/>
          </w:tcPr>
          <w:p w:rsidR="00B939C4" w:rsidRDefault="00DD6D71">
            <w:pPr>
              <w:jc w:val="center"/>
              <w:rPr>
                <w:b/>
              </w:rPr>
            </w:pPr>
            <w:r>
              <w:rPr>
                <w:b/>
              </w:rPr>
              <w:t>Popis /číslo účtu a názov/</w:t>
            </w:r>
          </w:p>
        </w:tc>
        <w:tc>
          <w:tcPr>
            <w:tcW w:w="1417" w:type="dxa"/>
            <w:tcBorders>
              <w:top w:val="single" w:sz="4" w:space="0" w:color="000000"/>
              <w:left w:val="single" w:sz="4" w:space="0" w:color="000000"/>
              <w:bottom w:val="single" w:sz="4" w:space="0" w:color="000000"/>
            </w:tcBorders>
            <w:shd w:val="clear" w:color="auto" w:fill="8DB3E2"/>
            <w:vAlign w:val="center"/>
          </w:tcPr>
          <w:p w:rsidR="00B939C4" w:rsidRDefault="00DD6D71">
            <w:pPr>
              <w:jc w:val="center"/>
            </w:pPr>
            <w:r>
              <w:rPr>
                <w:b/>
              </w:rPr>
              <w:t>Suma k  31.12.2017</w:t>
            </w:r>
          </w:p>
        </w:tc>
        <w:tc>
          <w:tcPr>
            <w:tcW w:w="1457"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B939C4" w:rsidRDefault="00DD6D71">
            <w:pPr>
              <w:jc w:val="center"/>
            </w:pPr>
            <w:r>
              <w:rPr>
                <w:b/>
              </w:rPr>
              <w:t>Suma k  31.12.2018</w:t>
            </w:r>
          </w:p>
        </w:tc>
      </w:tr>
      <w:tr w:rsidR="00B939C4">
        <w:tc>
          <w:tcPr>
            <w:tcW w:w="1132" w:type="dxa"/>
            <w:tcBorders>
              <w:top w:val="single" w:sz="4" w:space="0" w:color="000000"/>
              <w:left w:val="single" w:sz="4" w:space="0" w:color="000000"/>
              <w:bottom w:val="single" w:sz="4" w:space="0" w:color="000000"/>
            </w:tcBorders>
            <w:shd w:val="clear" w:color="auto" w:fill="FFFF99"/>
          </w:tcPr>
          <w:p w:rsidR="00B939C4" w:rsidRDefault="00DD6D71">
            <w:pPr>
              <w:suppressAutoHyphens w:val="0"/>
              <w:jc w:val="center"/>
              <w:rPr>
                <w:b/>
              </w:rPr>
            </w:pPr>
            <w:r>
              <w:rPr>
                <w:b/>
              </w:rPr>
              <w:t>50</w:t>
            </w:r>
          </w:p>
        </w:tc>
        <w:tc>
          <w:tcPr>
            <w:tcW w:w="5955" w:type="dxa"/>
            <w:tcBorders>
              <w:top w:val="single" w:sz="4" w:space="0" w:color="000000"/>
              <w:left w:val="single" w:sz="4" w:space="0" w:color="000000"/>
              <w:bottom w:val="single" w:sz="4" w:space="0" w:color="000000"/>
            </w:tcBorders>
            <w:shd w:val="clear" w:color="auto" w:fill="FFFF99"/>
          </w:tcPr>
          <w:p w:rsidR="00B939C4" w:rsidRDefault="00DD6D71">
            <w:pPr>
              <w:rPr>
                <w:b/>
              </w:rPr>
            </w:pPr>
            <w:r>
              <w:rPr>
                <w:b/>
              </w:rPr>
              <w:t>Spotrebované nákupy</w:t>
            </w:r>
          </w:p>
        </w:tc>
        <w:tc>
          <w:tcPr>
            <w:tcW w:w="1417" w:type="dxa"/>
            <w:tcBorders>
              <w:top w:val="single" w:sz="4" w:space="0" w:color="000000"/>
              <w:left w:val="single" w:sz="4" w:space="0" w:color="000000"/>
              <w:bottom w:val="single" w:sz="4" w:space="0" w:color="000000"/>
            </w:tcBorders>
            <w:shd w:val="clear" w:color="auto" w:fill="FFFF99"/>
            <w:vAlign w:val="center"/>
          </w:tcPr>
          <w:p w:rsidR="00B939C4" w:rsidRDefault="00DD6D71">
            <w:pPr>
              <w:jc w:val="right"/>
            </w:pPr>
            <w:r>
              <w:rPr>
                <w:b/>
              </w:rPr>
              <w:t>20.270,66</w:t>
            </w:r>
          </w:p>
        </w:tc>
        <w:tc>
          <w:tcPr>
            <w:tcW w:w="1457"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939C4" w:rsidRDefault="00DD6D71">
            <w:pPr>
              <w:jc w:val="right"/>
              <w:rPr>
                <w:b/>
              </w:rPr>
            </w:pPr>
            <w:r>
              <w:rPr>
                <w:b/>
              </w:rPr>
              <w:t>26.254,10</w:t>
            </w:r>
          </w:p>
        </w:tc>
      </w:tr>
      <w:tr w:rsidR="00B939C4">
        <w:tc>
          <w:tcPr>
            <w:tcW w:w="1132" w:type="dxa"/>
            <w:tcBorders>
              <w:top w:val="single" w:sz="4" w:space="0" w:color="000000"/>
              <w:left w:val="single" w:sz="4" w:space="0" w:color="000000"/>
              <w:bottom w:val="single" w:sz="4" w:space="0" w:color="000000"/>
            </w:tcBorders>
            <w:shd w:val="clear" w:color="auto" w:fill="auto"/>
          </w:tcPr>
          <w:p w:rsidR="00B939C4" w:rsidRDefault="00B939C4">
            <w:pPr>
              <w:suppressAutoHyphens w:val="0"/>
              <w:snapToGrid w:val="0"/>
              <w:jc w:val="center"/>
              <w:rPr>
                <w:b/>
              </w:rPr>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 xml:space="preserve">501 – Spotreba materiálu </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jc w:val="right"/>
            </w:pPr>
            <w:r>
              <w:t>11.313,83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jc w:val="right"/>
            </w:pPr>
            <w:r>
              <w:t>15.859,58</w:t>
            </w:r>
          </w:p>
        </w:tc>
      </w:tr>
      <w:tr w:rsidR="00B939C4">
        <w:tc>
          <w:tcPr>
            <w:tcW w:w="1132" w:type="dxa"/>
            <w:tcBorders>
              <w:top w:val="single" w:sz="4" w:space="0" w:color="000000"/>
              <w:left w:val="single" w:sz="4" w:space="0" w:color="000000"/>
              <w:bottom w:val="single" w:sz="4" w:space="0" w:color="000000"/>
            </w:tcBorders>
            <w:shd w:val="clear" w:color="auto" w:fill="auto"/>
          </w:tcPr>
          <w:p w:rsidR="00B939C4" w:rsidRDefault="00B939C4">
            <w:pPr>
              <w:snapToGrid w:val="0"/>
              <w:jc w:val="center"/>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502 – Spotreba energie</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jc w:val="right"/>
            </w:pPr>
            <w:r>
              <w:t>8.956,83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jc w:val="right"/>
            </w:pPr>
            <w:r>
              <w:t>10.394,52</w:t>
            </w:r>
          </w:p>
        </w:tc>
      </w:tr>
      <w:tr w:rsidR="00B939C4">
        <w:tc>
          <w:tcPr>
            <w:tcW w:w="1132" w:type="dxa"/>
            <w:tcBorders>
              <w:top w:val="single" w:sz="4" w:space="0" w:color="000000"/>
              <w:left w:val="single" w:sz="4" w:space="0" w:color="000000"/>
              <w:bottom w:val="single" w:sz="4" w:space="0" w:color="000000"/>
            </w:tcBorders>
            <w:shd w:val="clear" w:color="auto" w:fill="FFFF99"/>
          </w:tcPr>
          <w:p w:rsidR="00B939C4" w:rsidRDefault="00DD6D71">
            <w:pPr>
              <w:suppressAutoHyphens w:val="0"/>
              <w:jc w:val="center"/>
              <w:rPr>
                <w:b/>
              </w:rPr>
            </w:pPr>
            <w:r>
              <w:rPr>
                <w:b/>
              </w:rPr>
              <w:t>51</w:t>
            </w:r>
          </w:p>
        </w:tc>
        <w:tc>
          <w:tcPr>
            <w:tcW w:w="5955" w:type="dxa"/>
            <w:tcBorders>
              <w:top w:val="single" w:sz="4" w:space="0" w:color="000000"/>
              <w:left w:val="single" w:sz="4" w:space="0" w:color="000000"/>
              <w:bottom w:val="single" w:sz="4" w:space="0" w:color="000000"/>
            </w:tcBorders>
            <w:shd w:val="clear" w:color="auto" w:fill="FFFF99"/>
          </w:tcPr>
          <w:p w:rsidR="00B939C4" w:rsidRDefault="00DD6D71">
            <w:pPr>
              <w:rPr>
                <w:b/>
              </w:rPr>
            </w:pPr>
            <w:r>
              <w:rPr>
                <w:b/>
              </w:rPr>
              <w:t>Služby</w:t>
            </w:r>
          </w:p>
        </w:tc>
        <w:tc>
          <w:tcPr>
            <w:tcW w:w="1417" w:type="dxa"/>
            <w:tcBorders>
              <w:top w:val="single" w:sz="4" w:space="0" w:color="000000"/>
              <w:left w:val="single" w:sz="4" w:space="0" w:color="000000"/>
              <w:bottom w:val="single" w:sz="4" w:space="0" w:color="000000"/>
            </w:tcBorders>
            <w:shd w:val="clear" w:color="auto" w:fill="FFFF99"/>
            <w:vAlign w:val="center"/>
          </w:tcPr>
          <w:p w:rsidR="00B939C4" w:rsidRDefault="00DD6D71">
            <w:pPr>
              <w:snapToGrid w:val="0"/>
              <w:jc w:val="right"/>
            </w:pPr>
            <w:r>
              <w:rPr>
                <w:b/>
              </w:rPr>
              <w:t>43.879,06</w:t>
            </w:r>
          </w:p>
        </w:tc>
        <w:tc>
          <w:tcPr>
            <w:tcW w:w="1457"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939C4" w:rsidRDefault="00DD6D71">
            <w:pPr>
              <w:snapToGrid w:val="0"/>
              <w:jc w:val="right"/>
              <w:rPr>
                <w:b/>
              </w:rPr>
            </w:pPr>
            <w:r>
              <w:rPr>
                <w:b/>
              </w:rPr>
              <w:t>40.992,54</w:t>
            </w:r>
          </w:p>
        </w:tc>
      </w:tr>
      <w:tr w:rsidR="00B939C4">
        <w:tc>
          <w:tcPr>
            <w:tcW w:w="1132" w:type="dxa"/>
            <w:vMerge w:val="restart"/>
            <w:tcBorders>
              <w:top w:val="single" w:sz="4" w:space="0" w:color="000000"/>
              <w:left w:val="single" w:sz="4" w:space="0" w:color="000000"/>
              <w:bottom w:val="single" w:sz="4" w:space="0" w:color="000000"/>
            </w:tcBorders>
            <w:shd w:val="clear" w:color="auto" w:fill="auto"/>
          </w:tcPr>
          <w:p w:rsidR="00B939C4" w:rsidRDefault="00B939C4">
            <w:pPr>
              <w:suppressAutoHyphens w:val="0"/>
              <w:snapToGrid w:val="0"/>
              <w:jc w:val="center"/>
              <w:rPr>
                <w:b/>
              </w:rPr>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511 – Opravy a udržiavanie</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10.866,17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5.656,74</w:t>
            </w:r>
          </w:p>
        </w:tc>
      </w:tr>
      <w:tr w:rsidR="00B939C4">
        <w:tc>
          <w:tcPr>
            <w:tcW w:w="1132" w:type="dxa"/>
            <w:vMerge/>
            <w:tcBorders>
              <w:top w:val="single" w:sz="4" w:space="0" w:color="000000"/>
              <w:left w:val="single" w:sz="4" w:space="0" w:color="000000"/>
              <w:bottom w:val="single" w:sz="4" w:space="0" w:color="000000"/>
            </w:tcBorders>
            <w:shd w:val="clear" w:color="auto" w:fill="auto"/>
          </w:tcPr>
          <w:p w:rsidR="00B939C4" w:rsidRDefault="00B939C4">
            <w:pPr>
              <w:snapToGrid w:val="0"/>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512 – Cestovné</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657,78</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651,41</w:t>
            </w:r>
          </w:p>
        </w:tc>
      </w:tr>
      <w:tr w:rsidR="00B939C4">
        <w:tc>
          <w:tcPr>
            <w:tcW w:w="1132" w:type="dxa"/>
            <w:vMerge/>
            <w:tcBorders>
              <w:top w:val="single" w:sz="4" w:space="0" w:color="000000"/>
              <w:left w:val="single" w:sz="4" w:space="0" w:color="000000"/>
              <w:bottom w:val="single" w:sz="4" w:space="0" w:color="000000"/>
            </w:tcBorders>
            <w:shd w:val="clear" w:color="auto" w:fill="auto"/>
          </w:tcPr>
          <w:p w:rsidR="00B939C4" w:rsidRDefault="00B939C4">
            <w:pPr>
              <w:snapToGrid w:val="0"/>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513 – Náklady na reprezentáciu</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2.416,10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3.737,48</w:t>
            </w:r>
          </w:p>
        </w:tc>
      </w:tr>
      <w:tr w:rsidR="00B939C4">
        <w:tc>
          <w:tcPr>
            <w:tcW w:w="1132" w:type="dxa"/>
            <w:vMerge/>
            <w:tcBorders>
              <w:top w:val="single" w:sz="4" w:space="0" w:color="000000"/>
              <w:left w:val="single" w:sz="4" w:space="0" w:color="000000"/>
              <w:bottom w:val="single" w:sz="4" w:space="0" w:color="000000"/>
            </w:tcBorders>
            <w:shd w:val="clear" w:color="auto" w:fill="auto"/>
          </w:tcPr>
          <w:p w:rsidR="00B939C4" w:rsidRDefault="00B939C4">
            <w:pPr>
              <w:snapToGrid w:val="0"/>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 xml:space="preserve">518 – Ostatné služby </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29.939,01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30.946,91</w:t>
            </w:r>
          </w:p>
        </w:tc>
      </w:tr>
      <w:tr w:rsidR="00B939C4">
        <w:tc>
          <w:tcPr>
            <w:tcW w:w="1132" w:type="dxa"/>
            <w:tcBorders>
              <w:top w:val="single" w:sz="4" w:space="0" w:color="000000"/>
              <w:left w:val="single" w:sz="4" w:space="0" w:color="000000"/>
              <w:bottom w:val="single" w:sz="4" w:space="0" w:color="000000"/>
            </w:tcBorders>
            <w:shd w:val="clear" w:color="auto" w:fill="FFFF99"/>
          </w:tcPr>
          <w:p w:rsidR="00B939C4" w:rsidRDefault="00DD6D71">
            <w:pPr>
              <w:suppressAutoHyphens w:val="0"/>
              <w:jc w:val="center"/>
              <w:rPr>
                <w:b/>
              </w:rPr>
            </w:pPr>
            <w:r>
              <w:rPr>
                <w:b/>
              </w:rPr>
              <w:t>52</w:t>
            </w:r>
          </w:p>
        </w:tc>
        <w:tc>
          <w:tcPr>
            <w:tcW w:w="5955" w:type="dxa"/>
            <w:tcBorders>
              <w:top w:val="single" w:sz="4" w:space="0" w:color="000000"/>
              <w:left w:val="single" w:sz="4" w:space="0" w:color="000000"/>
              <w:bottom w:val="single" w:sz="4" w:space="0" w:color="000000"/>
            </w:tcBorders>
            <w:shd w:val="clear" w:color="auto" w:fill="FFFF99"/>
          </w:tcPr>
          <w:p w:rsidR="00B939C4" w:rsidRDefault="00DD6D71">
            <w:pPr>
              <w:rPr>
                <w:b/>
              </w:rPr>
            </w:pPr>
            <w:r>
              <w:rPr>
                <w:b/>
              </w:rPr>
              <w:t>Osobné náklady</w:t>
            </w:r>
          </w:p>
        </w:tc>
        <w:tc>
          <w:tcPr>
            <w:tcW w:w="1417" w:type="dxa"/>
            <w:tcBorders>
              <w:top w:val="single" w:sz="4" w:space="0" w:color="000000"/>
              <w:left w:val="single" w:sz="4" w:space="0" w:color="000000"/>
              <w:bottom w:val="single" w:sz="4" w:space="0" w:color="000000"/>
            </w:tcBorders>
            <w:shd w:val="clear" w:color="auto" w:fill="FFFF99"/>
            <w:vAlign w:val="center"/>
          </w:tcPr>
          <w:p w:rsidR="00B939C4" w:rsidRDefault="00DD6D71">
            <w:pPr>
              <w:snapToGrid w:val="0"/>
              <w:jc w:val="right"/>
            </w:pPr>
            <w:r>
              <w:rPr>
                <w:b/>
              </w:rPr>
              <w:t>58.936,16</w:t>
            </w:r>
          </w:p>
        </w:tc>
        <w:tc>
          <w:tcPr>
            <w:tcW w:w="1457"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939C4" w:rsidRDefault="00DD6D71">
            <w:pPr>
              <w:snapToGrid w:val="0"/>
              <w:jc w:val="right"/>
              <w:rPr>
                <w:b/>
              </w:rPr>
            </w:pPr>
            <w:r>
              <w:rPr>
                <w:b/>
              </w:rPr>
              <w:t>69.960,95</w:t>
            </w:r>
          </w:p>
        </w:tc>
      </w:tr>
      <w:tr w:rsidR="00B939C4">
        <w:tc>
          <w:tcPr>
            <w:tcW w:w="1132" w:type="dxa"/>
            <w:tcBorders>
              <w:top w:val="single" w:sz="4" w:space="0" w:color="000000"/>
              <w:left w:val="single" w:sz="4" w:space="0" w:color="000000"/>
              <w:bottom w:val="single" w:sz="4" w:space="0" w:color="000000"/>
            </w:tcBorders>
            <w:shd w:val="clear" w:color="auto" w:fill="auto"/>
          </w:tcPr>
          <w:p w:rsidR="00B939C4" w:rsidRDefault="00B939C4">
            <w:pPr>
              <w:suppressAutoHyphens w:val="0"/>
              <w:snapToGrid w:val="0"/>
              <w:jc w:val="center"/>
              <w:rPr>
                <w:b/>
              </w:rPr>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 xml:space="preserve">521 – Mzdové náklady </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42.804,23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51.648,77</w:t>
            </w:r>
          </w:p>
        </w:tc>
      </w:tr>
      <w:tr w:rsidR="00B939C4">
        <w:tc>
          <w:tcPr>
            <w:tcW w:w="1132" w:type="dxa"/>
            <w:tcBorders>
              <w:top w:val="single" w:sz="4" w:space="0" w:color="000000"/>
              <w:left w:val="single" w:sz="4" w:space="0" w:color="000000"/>
              <w:bottom w:val="single" w:sz="4" w:space="0" w:color="000000"/>
            </w:tcBorders>
            <w:shd w:val="clear" w:color="auto" w:fill="auto"/>
          </w:tcPr>
          <w:p w:rsidR="00B939C4" w:rsidRDefault="00B939C4">
            <w:pPr>
              <w:snapToGrid w:val="0"/>
              <w:jc w:val="center"/>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524 – Zákonné sociálne poistenie</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14.129,26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15.792,07</w:t>
            </w:r>
          </w:p>
        </w:tc>
      </w:tr>
      <w:tr w:rsidR="00B939C4">
        <w:tc>
          <w:tcPr>
            <w:tcW w:w="1132" w:type="dxa"/>
            <w:tcBorders>
              <w:top w:val="single" w:sz="4" w:space="0" w:color="000000"/>
              <w:left w:val="single" w:sz="4" w:space="0" w:color="000000"/>
              <w:bottom w:val="single" w:sz="4" w:space="0" w:color="000000"/>
            </w:tcBorders>
            <w:shd w:val="clear" w:color="auto" w:fill="auto"/>
          </w:tcPr>
          <w:p w:rsidR="00B939C4" w:rsidRDefault="00B939C4">
            <w:pPr>
              <w:snapToGrid w:val="0"/>
              <w:jc w:val="center"/>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527-  Zákonné sociálne náklady</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2.002,67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2.520,11</w:t>
            </w:r>
          </w:p>
        </w:tc>
      </w:tr>
      <w:tr w:rsidR="00B939C4">
        <w:tc>
          <w:tcPr>
            <w:tcW w:w="1132" w:type="dxa"/>
            <w:tcBorders>
              <w:top w:val="single" w:sz="4" w:space="0" w:color="000000"/>
              <w:left w:val="single" w:sz="4" w:space="0" w:color="000000"/>
              <w:bottom w:val="single" w:sz="4" w:space="0" w:color="000000"/>
            </w:tcBorders>
            <w:shd w:val="clear" w:color="auto" w:fill="auto"/>
          </w:tcPr>
          <w:p w:rsidR="00B939C4" w:rsidRDefault="00B939C4">
            <w:pPr>
              <w:snapToGrid w:val="0"/>
              <w:jc w:val="center"/>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528 – Ostatné sociálne náklady</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0,00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0,00</w:t>
            </w:r>
          </w:p>
        </w:tc>
      </w:tr>
      <w:tr w:rsidR="00B939C4">
        <w:tc>
          <w:tcPr>
            <w:tcW w:w="1132" w:type="dxa"/>
            <w:tcBorders>
              <w:top w:val="single" w:sz="4" w:space="0" w:color="000000"/>
              <w:left w:val="single" w:sz="4" w:space="0" w:color="000000"/>
              <w:bottom w:val="single" w:sz="4" w:space="0" w:color="000000"/>
            </w:tcBorders>
            <w:shd w:val="clear" w:color="auto" w:fill="FFFF99"/>
          </w:tcPr>
          <w:p w:rsidR="00B939C4" w:rsidRDefault="00DD6D71">
            <w:pPr>
              <w:suppressAutoHyphens w:val="0"/>
              <w:jc w:val="center"/>
              <w:rPr>
                <w:b/>
              </w:rPr>
            </w:pPr>
            <w:r>
              <w:rPr>
                <w:b/>
              </w:rPr>
              <w:t>53</w:t>
            </w:r>
          </w:p>
        </w:tc>
        <w:tc>
          <w:tcPr>
            <w:tcW w:w="5955" w:type="dxa"/>
            <w:tcBorders>
              <w:top w:val="single" w:sz="4" w:space="0" w:color="000000"/>
              <w:left w:val="single" w:sz="4" w:space="0" w:color="000000"/>
              <w:bottom w:val="single" w:sz="4" w:space="0" w:color="000000"/>
            </w:tcBorders>
            <w:shd w:val="clear" w:color="auto" w:fill="FFFF99"/>
          </w:tcPr>
          <w:p w:rsidR="00B939C4" w:rsidRDefault="00DD6D71">
            <w:pPr>
              <w:rPr>
                <w:b/>
              </w:rPr>
            </w:pPr>
            <w:r>
              <w:rPr>
                <w:b/>
              </w:rPr>
              <w:t>Dane a poplatky</w:t>
            </w:r>
          </w:p>
        </w:tc>
        <w:tc>
          <w:tcPr>
            <w:tcW w:w="1417" w:type="dxa"/>
            <w:tcBorders>
              <w:top w:val="single" w:sz="4" w:space="0" w:color="000000"/>
              <w:left w:val="single" w:sz="4" w:space="0" w:color="000000"/>
              <w:bottom w:val="single" w:sz="4" w:space="0" w:color="000000"/>
            </w:tcBorders>
            <w:shd w:val="clear" w:color="auto" w:fill="FFFF99"/>
            <w:vAlign w:val="center"/>
          </w:tcPr>
          <w:p w:rsidR="00B939C4" w:rsidRDefault="00DD6D71">
            <w:pPr>
              <w:snapToGrid w:val="0"/>
              <w:jc w:val="right"/>
            </w:pPr>
            <w:r>
              <w:rPr>
                <w:b/>
              </w:rPr>
              <w:t>74,00</w:t>
            </w:r>
          </w:p>
        </w:tc>
        <w:tc>
          <w:tcPr>
            <w:tcW w:w="1457"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939C4" w:rsidRDefault="00DD6D71">
            <w:pPr>
              <w:snapToGrid w:val="0"/>
              <w:jc w:val="right"/>
              <w:rPr>
                <w:b/>
              </w:rPr>
            </w:pPr>
            <w:r>
              <w:rPr>
                <w:b/>
              </w:rPr>
              <w:t>3,90</w:t>
            </w:r>
          </w:p>
        </w:tc>
      </w:tr>
      <w:tr w:rsidR="00B939C4">
        <w:tc>
          <w:tcPr>
            <w:tcW w:w="1132" w:type="dxa"/>
            <w:tcBorders>
              <w:top w:val="single" w:sz="4" w:space="0" w:color="000000"/>
              <w:left w:val="single" w:sz="4" w:space="0" w:color="000000"/>
              <w:bottom w:val="single" w:sz="4" w:space="0" w:color="000000"/>
            </w:tcBorders>
            <w:shd w:val="clear" w:color="auto" w:fill="auto"/>
          </w:tcPr>
          <w:p w:rsidR="00B939C4" w:rsidRDefault="00B939C4">
            <w:pPr>
              <w:suppressAutoHyphens w:val="0"/>
              <w:snapToGrid w:val="0"/>
              <w:jc w:val="center"/>
              <w:rPr>
                <w:b/>
              </w:rPr>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538 – Ostatné dane a poplatky</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74,00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3,90</w:t>
            </w:r>
          </w:p>
        </w:tc>
      </w:tr>
      <w:tr w:rsidR="00B939C4">
        <w:tc>
          <w:tcPr>
            <w:tcW w:w="1132" w:type="dxa"/>
            <w:tcBorders>
              <w:top w:val="single" w:sz="4" w:space="0" w:color="000000"/>
              <w:left w:val="single" w:sz="4" w:space="0" w:color="000000"/>
              <w:bottom w:val="single" w:sz="4" w:space="0" w:color="000000"/>
            </w:tcBorders>
            <w:shd w:val="clear" w:color="auto" w:fill="FFFF99"/>
          </w:tcPr>
          <w:p w:rsidR="00B939C4" w:rsidRDefault="00DD6D71">
            <w:pPr>
              <w:suppressAutoHyphens w:val="0"/>
              <w:jc w:val="center"/>
              <w:rPr>
                <w:b/>
              </w:rPr>
            </w:pPr>
            <w:r>
              <w:rPr>
                <w:b/>
              </w:rPr>
              <w:t>54</w:t>
            </w:r>
          </w:p>
        </w:tc>
        <w:tc>
          <w:tcPr>
            <w:tcW w:w="5955" w:type="dxa"/>
            <w:tcBorders>
              <w:top w:val="single" w:sz="4" w:space="0" w:color="000000"/>
              <w:left w:val="single" w:sz="4" w:space="0" w:color="000000"/>
              <w:bottom w:val="single" w:sz="4" w:space="0" w:color="000000"/>
            </w:tcBorders>
            <w:shd w:val="clear" w:color="auto" w:fill="FFFF99"/>
          </w:tcPr>
          <w:p w:rsidR="00B939C4" w:rsidRDefault="00DD6D71">
            <w:pPr>
              <w:rPr>
                <w:b/>
              </w:rPr>
            </w:pPr>
            <w:r>
              <w:rPr>
                <w:b/>
              </w:rPr>
              <w:t>Ostatné náklady na prevádzkovú činnosť</w:t>
            </w:r>
          </w:p>
        </w:tc>
        <w:tc>
          <w:tcPr>
            <w:tcW w:w="1417" w:type="dxa"/>
            <w:tcBorders>
              <w:top w:val="single" w:sz="4" w:space="0" w:color="000000"/>
              <w:left w:val="single" w:sz="4" w:space="0" w:color="000000"/>
              <w:bottom w:val="single" w:sz="4" w:space="0" w:color="000000"/>
            </w:tcBorders>
            <w:shd w:val="clear" w:color="auto" w:fill="FFFF99"/>
            <w:vAlign w:val="center"/>
          </w:tcPr>
          <w:p w:rsidR="00B939C4" w:rsidRDefault="00DD6D71">
            <w:pPr>
              <w:snapToGrid w:val="0"/>
              <w:jc w:val="right"/>
            </w:pPr>
            <w:r>
              <w:rPr>
                <w:b/>
              </w:rPr>
              <w:t>2.825,63</w:t>
            </w:r>
          </w:p>
        </w:tc>
        <w:tc>
          <w:tcPr>
            <w:tcW w:w="1457"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939C4" w:rsidRDefault="00DD6D71">
            <w:pPr>
              <w:snapToGrid w:val="0"/>
              <w:jc w:val="right"/>
              <w:rPr>
                <w:b/>
              </w:rPr>
            </w:pPr>
            <w:r>
              <w:rPr>
                <w:b/>
              </w:rPr>
              <w:t>1.423,15</w:t>
            </w:r>
          </w:p>
        </w:tc>
      </w:tr>
      <w:tr w:rsidR="00B939C4">
        <w:tc>
          <w:tcPr>
            <w:tcW w:w="1132" w:type="dxa"/>
            <w:vMerge w:val="restart"/>
            <w:tcBorders>
              <w:top w:val="single" w:sz="4" w:space="0" w:color="000000"/>
              <w:left w:val="single" w:sz="4" w:space="0" w:color="000000"/>
              <w:bottom w:val="single" w:sz="4" w:space="0" w:color="000000"/>
            </w:tcBorders>
            <w:shd w:val="clear" w:color="auto" w:fill="auto"/>
          </w:tcPr>
          <w:p w:rsidR="00B939C4" w:rsidRDefault="00B939C4">
            <w:pPr>
              <w:suppressAutoHyphens w:val="0"/>
              <w:snapToGrid w:val="0"/>
              <w:jc w:val="center"/>
              <w:rPr>
                <w:b/>
              </w:rPr>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541 – Zostatková cena predaného DN a DH majetku</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0,00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0,00</w:t>
            </w:r>
          </w:p>
        </w:tc>
      </w:tr>
      <w:tr w:rsidR="00B939C4">
        <w:tc>
          <w:tcPr>
            <w:tcW w:w="1132" w:type="dxa"/>
            <w:vMerge/>
            <w:tcBorders>
              <w:top w:val="single" w:sz="4" w:space="0" w:color="000000"/>
              <w:left w:val="single" w:sz="4" w:space="0" w:color="000000"/>
              <w:bottom w:val="single" w:sz="4" w:space="0" w:color="000000"/>
            </w:tcBorders>
            <w:shd w:val="clear" w:color="auto" w:fill="auto"/>
          </w:tcPr>
          <w:p w:rsidR="00B939C4" w:rsidRDefault="00B939C4">
            <w:pPr>
              <w:snapToGrid w:val="0"/>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545 – Ostatné pokuty, penále a úroky z.</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0,00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0,00</w:t>
            </w:r>
          </w:p>
        </w:tc>
      </w:tr>
      <w:tr w:rsidR="00B939C4">
        <w:tc>
          <w:tcPr>
            <w:tcW w:w="1132" w:type="dxa"/>
            <w:vMerge/>
            <w:tcBorders>
              <w:top w:val="single" w:sz="4" w:space="0" w:color="000000"/>
              <w:left w:val="single" w:sz="4" w:space="0" w:color="000000"/>
              <w:bottom w:val="single" w:sz="4" w:space="0" w:color="000000"/>
            </w:tcBorders>
            <w:shd w:val="clear" w:color="auto" w:fill="auto"/>
          </w:tcPr>
          <w:p w:rsidR="00B939C4" w:rsidRDefault="00B939C4">
            <w:pPr>
              <w:snapToGrid w:val="0"/>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546 – Odpis pohľadávky</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0,00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0,00</w:t>
            </w:r>
          </w:p>
        </w:tc>
      </w:tr>
      <w:tr w:rsidR="00B939C4">
        <w:tc>
          <w:tcPr>
            <w:tcW w:w="1132" w:type="dxa"/>
            <w:vMerge/>
            <w:tcBorders>
              <w:top w:val="single" w:sz="4" w:space="0" w:color="000000"/>
              <w:left w:val="single" w:sz="4" w:space="0" w:color="000000"/>
              <w:bottom w:val="single" w:sz="4" w:space="0" w:color="000000"/>
            </w:tcBorders>
            <w:shd w:val="clear" w:color="auto" w:fill="auto"/>
          </w:tcPr>
          <w:p w:rsidR="00B939C4" w:rsidRDefault="00B939C4">
            <w:pPr>
              <w:snapToGrid w:val="0"/>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548 – Ostatné náklady na prevádzkovú činnosť</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2.825,63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1.423,15</w:t>
            </w:r>
          </w:p>
        </w:tc>
      </w:tr>
      <w:tr w:rsidR="00B939C4">
        <w:tc>
          <w:tcPr>
            <w:tcW w:w="1132" w:type="dxa"/>
            <w:tcBorders>
              <w:top w:val="single" w:sz="4" w:space="0" w:color="000000"/>
              <w:left w:val="single" w:sz="4" w:space="0" w:color="000000"/>
              <w:bottom w:val="single" w:sz="4" w:space="0" w:color="000000"/>
            </w:tcBorders>
            <w:shd w:val="clear" w:color="auto" w:fill="FFFF99"/>
          </w:tcPr>
          <w:p w:rsidR="00B939C4" w:rsidRDefault="00DD6D71">
            <w:pPr>
              <w:suppressAutoHyphens w:val="0"/>
              <w:jc w:val="center"/>
              <w:rPr>
                <w:b/>
              </w:rPr>
            </w:pPr>
            <w:r>
              <w:rPr>
                <w:b/>
              </w:rPr>
              <w:t>55</w:t>
            </w:r>
          </w:p>
        </w:tc>
        <w:tc>
          <w:tcPr>
            <w:tcW w:w="5955" w:type="dxa"/>
            <w:tcBorders>
              <w:top w:val="single" w:sz="4" w:space="0" w:color="000000"/>
              <w:left w:val="single" w:sz="4" w:space="0" w:color="000000"/>
              <w:bottom w:val="single" w:sz="4" w:space="0" w:color="000000"/>
            </w:tcBorders>
            <w:shd w:val="clear" w:color="auto" w:fill="FFFF99"/>
          </w:tcPr>
          <w:p w:rsidR="00B939C4" w:rsidRDefault="00DD6D71">
            <w:pPr>
              <w:rPr>
                <w:b/>
              </w:rPr>
            </w:pPr>
            <w:r>
              <w:rPr>
                <w:b/>
              </w:rPr>
              <w:t>Odpisy, rezervy a opravné položky z </w:t>
            </w:r>
            <w:proofErr w:type="spellStart"/>
            <w:r>
              <w:rPr>
                <w:b/>
              </w:rPr>
              <w:t>prev</w:t>
            </w:r>
            <w:proofErr w:type="spellEnd"/>
            <w:r>
              <w:rPr>
                <w:b/>
              </w:rPr>
              <w:t>. a fin. činnosti</w:t>
            </w:r>
          </w:p>
        </w:tc>
        <w:tc>
          <w:tcPr>
            <w:tcW w:w="1417" w:type="dxa"/>
            <w:tcBorders>
              <w:top w:val="single" w:sz="4" w:space="0" w:color="000000"/>
              <w:left w:val="single" w:sz="4" w:space="0" w:color="000000"/>
              <w:bottom w:val="single" w:sz="4" w:space="0" w:color="000000"/>
            </w:tcBorders>
            <w:shd w:val="clear" w:color="auto" w:fill="FFFF99"/>
            <w:vAlign w:val="center"/>
          </w:tcPr>
          <w:p w:rsidR="00B939C4" w:rsidRDefault="00DD6D71">
            <w:pPr>
              <w:snapToGrid w:val="0"/>
              <w:jc w:val="right"/>
            </w:pPr>
            <w:r>
              <w:rPr>
                <w:b/>
              </w:rPr>
              <w:t>47.945,51</w:t>
            </w:r>
          </w:p>
        </w:tc>
        <w:tc>
          <w:tcPr>
            <w:tcW w:w="1457"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939C4" w:rsidRDefault="00DD6D71">
            <w:pPr>
              <w:snapToGrid w:val="0"/>
              <w:jc w:val="right"/>
              <w:rPr>
                <w:b/>
              </w:rPr>
            </w:pPr>
            <w:r>
              <w:rPr>
                <w:b/>
              </w:rPr>
              <w:t>62.043,95</w:t>
            </w:r>
          </w:p>
        </w:tc>
      </w:tr>
      <w:tr w:rsidR="00B939C4">
        <w:tc>
          <w:tcPr>
            <w:tcW w:w="1132" w:type="dxa"/>
            <w:tcBorders>
              <w:top w:val="single" w:sz="4" w:space="0" w:color="000000"/>
              <w:left w:val="single" w:sz="4" w:space="0" w:color="000000"/>
              <w:bottom w:val="single" w:sz="4" w:space="0" w:color="000000"/>
            </w:tcBorders>
            <w:shd w:val="clear" w:color="auto" w:fill="auto"/>
          </w:tcPr>
          <w:p w:rsidR="00B939C4" w:rsidRDefault="00B939C4">
            <w:pPr>
              <w:snapToGrid w:val="0"/>
              <w:jc w:val="center"/>
              <w:rPr>
                <w:b/>
              </w:rPr>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551 – Odpisy DN a DH majetku</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47.945,51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60.943,95</w:t>
            </w:r>
          </w:p>
        </w:tc>
      </w:tr>
      <w:tr w:rsidR="00B939C4">
        <w:tc>
          <w:tcPr>
            <w:tcW w:w="1132" w:type="dxa"/>
            <w:tcBorders>
              <w:top w:val="single" w:sz="4" w:space="0" w:color="000000"/>
              <w:left w:val="single" w:sz="4" w:space="0" w:color="000000"/>
              <w:bottom w:val="single" w:sz="4" w:space="0" w:color="000000"/>
            </w:tcBorders>
            <w:shd w:val="clear" w:color="auto" w:fill="auto"/>
          </w:tcPr>
          <w:p w:rsidR="00B939C4" w:rsidRDefault="00B939C4">
            <w:pPr>
              <w:snapToGrid w:val="0"/>
              <w:jc w:val="center"/>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553 – Tvorba ostatných rezerv z prevádzkovej činnosti</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0,00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1.100,00</w:t>
            </w:r>
          </w:p>
        </w:tc>
      </w:tr>
      <w:tr w:rsidR="00B939C4">
        <w:tc>
          <w:tcPr>
            <w:tcW w:w="1132" w:type="dxa"/>
            <w:tcBorders>
              <w:top w:val="single" w:sz="4" w:space="0" w:color="000000"/>
              <w:left w:val="single" w:sz="4" w:space="0" w:color="000000"/>
              <w:bottom w:val="single" w:sz="4" w:space="0" w:color="000000"/>
            </w:tcBorders>
            <w:shd w:val="clear" w:color="auto" w:fill="FFFF99"/>
          </w:tcPr>
          <w:p w:rsidR="00B939C4" w:rsidRDefault="00DD6D71">
            <w:pPr>
              <w:suppressAutoHyphens w:val="0"/>
              <w:jc w:val="center"/>
              <w:rPr>
                <w:b/>
              </w:rPr>
            </w:pPr>
            <w:r>
              <w:rPr>
                <w:b/>
              </w:rPr>
              <w:t>56</w:t>
            </w:r>
          </w:p>
        </w:tc>
        <w:tc>
          <w:tcPr>
            <w:tcW w:w="5955" w:type="dxa"/>
            <w:tcBorders>
              <w:top w:val="single" w:sz="4" w:space="0" w:color="000000"/>
              <w:left w:val="single" w:sz="4" w:space="0" w:color="000000"/>
              <w:bottom w:val="single" w:sz="4" w:space="0" w:color="000000"/>
            </w:tcBorders>
            <w:shd w:val="clear" w:color="auto" w:fill="FFFF99"/>
          </w:tcPr>
          <w:p w:rsidR="00B939C4" w:rsidRDefault="00DD6D71">
            <w:pPr>
              <w:rPr>
                <w:b/>
              </w:rPr>
            </w:pPr>
            <w:r>
              <w:rPr>
                <w:b/>
              </w:rPr>
              <w:t>Finančné náklady</w:t>
            </w:r>
          </w:p>
        </w:tc>
        <w:tc>
          <w:tcPr>
            <w:tcW w:w="1417" w:type="dxa"/>
            <w:tcBorders>
              <w:top w:val="single" w:sz="4" w:space="0" w:color="000000"/>
              <w:left w:val="single" w:sz="4" w:space="0" w:color="000000"/>
              <w:bottom w:val="single" w:sz="4" w:space="0" w:color="000000"/>
            </w:tcBorders>
            <w:shd w:val="clear" w:color="auto" w:fill="FFFF99"/>
            <w:vAlign w:val="center"/>
          </w:tcPr>
          <w:p w:rsidR="00B939C4" w:rsidRDefault="00DD6D71">
            <w:pPr>
              <w:snapToGrid w:val="0"/>
              <w:jc w:val="right"/>
            </w:pPr>
            <w:r>
              <w:rPr>
                <w:b/>
              </w:rPr>
              <w:t>2.334,52</w:t>
            </w:r>
          </w:p>
        </w:tc>
        <w:tc>
          <w:tcPr>
            <w:tcW w:w="1457"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939C4" w:rsidRDefault="00DD6D71">
            <w:pPr>
              <w:snapToGrid w:val="0"/>
              <w:jc w:val="right"/>
              <w:rPr>
                <w:b/>
              </w:rPr>
            </w:pPr>
            <w:r>
              <w:rPr>
                <w:b/>
              </w:rPr>
              <w:t>3.269,15</w:t>
            </w:r>
          </w:p>
        </w:tc>
      </w:tr>
      <w:tr w:rsidR="00B939C4">
        <w:tc>
          <w:tcPr>
            <w:tcW w:w="1132" w:type="dxa"/>
            <w:tcBorders>
              <w:top w:val="single" w:sz="4" w:space="0" w:color="000000"/>
              <w:left w:val="single" w:sz="4" w:space="0" w:color="000000"/>
              <w:bottom w:val="single" w:sz="4" w:space="0" w:color="000000"/>
            </w:tcBorders>
            <w:shd w:val="clear" w:color="auto" w:fill="auto"/>
          </w:tcPr>
          <w:p w:rsidR="00B939C4" w:rsidRDefault="00B939C4">
            <w:pPr>
              <w:suppressAutoHyphens w:val="0"/>
              <w:snapToGrid w:val="0"/>
              <w:jc w:val="center"/>
              <w:rPr>
                <w:b/>
              </w:rPr>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562 – Úroky</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1.587,62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2.439,31</w:t>
            </w:r>
          </w:p>
        </w:tc>
      </w:tr>
      <w:tr w:rsidR="00B939C4">
        <w:tc>
          <w:tcPr>
            <w:tcW w:w="1132" w:type="dxa"/>
            <w:tcBorders>
              <w:top w:val="single" w:sz="4" w:space="0" w:color="000000"/>
              <w:left w:val="single" w:sz="4" w:space="0" w:color="000000"/>
              <w:bottom w:val="single" w:sz="4" w:space="0" w:color="000000"/>
            </w:tcBorders>
            <w:shd w:val="clear" w:color="auto" w:fill="auto"/>
          </w:tcPr>
          <w:p w:rsidR="00B939C4" w:rsidRDefault="00B939C4">
            <w:pPr>
              <w:snapToGrid w:val="0"/>
              <w:jc w:val="center"/>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568 – Ostatné finančné náklady</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746,90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829,84</w:t>
            </w:r>
          </w:p>
        </w:tc>
      </w:tr>
      <w:tr w:rsidR="00B939C4">
        <w:tc>
          <w:tcPr>
            <w:tcW w:w="1132" w:type="dxa"/>
            <w:tcBorders>
              <w:top w:val="single" w:sz="4" w:space="0" w:color="000000"/>
              <w:left w:val="single" w:sz="4" w:space="0" w:color="000000"/>
              <w:bottom w:val="single" w:sz="4" w:space="0" w:color="000000"/>
            </w:tcBorders>
            <w:shd w:val="clear" w:color="auto" w:fill="FFFF99"/>
          </w:tcPr>
          <w:p w:rsidR="00B939C4" w:rsidRDefault="00DD6D71">
            <w:pPr>
              <w:suppressAutoHyphens w:val="0"/>
              <w:jc w:val="center"/>
              <w:rPr>
                <w:b/>
              </w:rPr>
            </w:pPr>
            <w:r>
              <w:rPr>
                <w:b/>
              </w:rPr>
              <w:t>58</w:t>
            </w:r>
          </w:p>
        </w:tc>
        <w:tc>
          <w:tcPr>
            <w:tcW w:w="5955" w:type="dxa"/>
            <w:tcBorders>
              <w:top w:val="single" w:sz="4" w:space="0" w:color="000000"/>
              <w:left w:val="single" w:sz="4" w:space="0" w:color="000000"/>
              <w:bottom w:val="single" w:sz="4" w:space="0" w:color="000000"/>
            </w:tcBorders>
            <w:shd w:val="clear" w:color="auto" w:fill="FFFF99"/>
          </w:tcPr>
          <w:p w:rsidR="00B939C4" w:rsidRDefault="00DD6D71">
            <w:pPr>
              <w:rPr>
                <w:b/>
              </w:rPr>
            </w:pPr>
            <w:r>
              <w:rPr>
                <w:b/>
              </w:rPr>
              <w:t>Náklady na transfery a náklady z odvodu príjmov</w:t>
            </w:r>
          </w:p>
        </w:tc>
        <w:tc>
          <w:tcPr>
            <w:tcW w:w="1417" w:type="dxa"/>
            <w:tcBorders>
              <w:top w:val="single" w:sz="4" w:space="0" w:color="000000"/>
              <w:left w:val="single" w:sz="4" w:space="0" w:color="000000"/>
              <w:bottom w:val="single" w:sz="4" w:space="0" w:color="000000"/>
            </w:tcBorders>
            <w:shd w:val="clear" w:color="auto" w:fill="FFFF99"/>
            <w:vAlign w:val="center"/>
          </w:tcPr>
          <w:p w:rsidR="00B939C4" w:rsidRDefault="00DD6D71">
            <w:pPr>
              <w:snapToGrid w:val="0"/>
              <w:jc w:val="right"/>
            </w:pPr>
            <w:r>
              <w:rPr>
                <w:b/>
              </w:rPr>
              <w:t>81.277,79</w:t>
            </w:r>
          </w:p>
        </w:tc>
        <w:tc>
          <w:tcPr>
            <w:tcW w:w="1457"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939C4" w:rsidRDefault="00DD6D71">
            <w:pPr>
              <w:snapToGrid w:val="0"/>
              <w:jc w:val="right"/>
              <w:rPr>
                <w:b/>
              </w:rPr>
            </w:pPr>
            <w:r>
              <w:rPr>
                <w:b/>
              </w:rPr>
              <w:t>80.448,43</w:t>
            </w:r>
          </w:p>
        </w:tc>
      </w:tr>
      <w:tr w:rsidR="00B939C4">
        <w:tc>
          <w:tcPr>
            <w:tcW w:w="1132" w:type="dxa"/>
            <w:vMerge w:val="restart"/>
            <w:tcBorders>
              <w:top w:val="single" w:sz="4" w:space="0" w:color="000000"/>
              <w:left w:val="single" w:sz="4" w:space="0" w:color="000000"/>
              <w:bottom w:val="single" w:sz="4" w:space="0" w:color="000000"/>
            </w:tcBorders>
            <w:shd w:val="clear" w:color="auto" w:fill="auto"/>
          </w:tcPr>
          <w:p w:rsidR="00B939C4" w:rsidRDefault="00B939C4">
            <w:pPr>
              <w:snapToGrid w:val="0"/>
              <w:jc w:val="center"/>
              <w:rPr>
                <w:b/>
              </w:rPr>
            </w:pPr>
          </w:p>
          <w:p w:rsidR="00B939C4" w:rsidRDefault="00B939C4">
            <w:pPr>
              <w:jc w:val="center"/>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584 – Náklady na transfery z rozpočtu obce, VUC do RO a PO zriadených obcou, VUC</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71.322,46</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69.163,31</w:t>
            </w:r>
          </w:p>
        </w:tc>
      </w:tr>
      <w:tr w:rsidR="00B939C4">
        <w:tc>
          <w:tcPr>
            <w:tcW w:w="1132" w:type="dxa"/>
            <w:vMerge/>
            <w:tcBorders>
              <w:top w:val="single" w:sz="4" w:space="0" w:color="000000"/>
              <w:left w:val="single" w:sz="4" w:space="0" w:color="000000"/>
              <w:bottom w:val="single" w:sz="4" w:space="0" w:color="000000"/>
            </w:tcBorders>
            <w:shd w:val="clear" w:color="auto" w:fill="auto"/>
          </w:tcPr>
          <w:p w:rsidR="00B939C4" w:rsidRDefault="00B939C4">
            <w:pPr>
              <w:snapToGrid w:val="0"/>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585 – Náklady na transfery z rozpočtu obce ostatným subjektom VS</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1.906,91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2.057,10</w:t>
            </w:r>
          </w:p>
        </w:tc>
      </w:tr>
      <w:tr w:rsidR="00B939C4">
        <w:tc>
          <w:tcPr>
            <w:tcW w:w="1132" w:type="dxa"/>
            <w:tcBorders>
              <w:top w:val="single" w:sz="4" w:space="0" w:color="000000"/>
              <w:left w:val="single" w:sz="4" w:space="0" w:color="000000"/>
              <w:bottom w:val="single" w:sz="4" w:space="0" w:color="000000"/>
            </w:tcBorders>
            <w:shd w:val="clear" w:color="auto" w:fill="auto"/>
          </w:tcPr>
          <w:p w:rsidR="00B939C4" w:rsidRDefault="00B939C4">
            <w:pPr>
              <w:snapToGrid w:val="0"/>
              <w:jc w:val="center"/>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586 – Náklady na transfery z rozpočtu obce alebo VUC subjektom mimo VS</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6.200,00</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7.460,00</w:t>
            </w:r>
          </w:p>
        </w:tc>
      </w:tr>
      <w:tr w:rsidR="00B939C4">
        <w:tc>
          <w:tcPr>
            <w:tcW w:w="1132" w:type="dxa"/>
            <w:tcBorders>
              <w:top w:val="single" w:sz="4" w:space="0" w:color="000000"/>
              <w:left w:val="single" w:sz="4" w:space="0" w:color="000000"/>
              <w:bottom w:val="single" w:sz="4" w:space="0" w:color="000000"/>
            </w:tcBorders>
            <w:shd w:val="clear" w:color="auto" w:fill="auto"/>
          </w:tcPr>
          <w:p w:rsidR="00B939C4" w:rsidRDefault="00B939C4">
            <w:pPr>
              <w:snapToGrid w:val="0"/>
              <w:jc w:val="center"/>
            </w:pPr>
          </w:p>
        </w:tc>
        <w:tc>
          <w:tcPr>
            <w:tcW w:w="5955" w:type="dxa"/>
            <w:tcBorders>
              <w:top w:val="single" w:sz="4" w:space="0" w:color="000000"/>
              <w:left w:val="single" w:sz="4" w:space="0" w:color="000000"/>
              <w:bottom w:val="single" w:sz="4" w:space="0" w:color="000000"/>
            </w:tcBorders>
            <w:shd w:val="clear" w:color="auto" w:fill="auto"/>
          </w:tcPr>
          <w:p w:rsidR="00B939C4" w:rsidRDefault="00DD6D71">
            <w:r>
              <w:t>587 – Náklady na ostatné transfery</w:t>
            </w:r>
          </w:p>
        </w:tc>
        <w:tc>
          <w:tcPr>
            <w:tcW w:w="1417"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1.848,42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1.768,02</w:t>
            </w:r>
          </w:p>
        </w:tc>
      </w:tr>
      <w:tr w:rsidR="00B939C4">
        <w:trPr>
          <w:trHeight w:val="422"/>
        </w:trPr>
        <w:tc>
          <w:tcPr>
            <w:tcW w:w="1132" w:type="dxa"/>
            <w:tcBorders>
              <w:top w:val="single" w:sz="4" w:space="0" w:color="000000"/>
              <w:left w:val="single" w:sz="4" w:space="0" w:color="000000"/>
              <w:bottom w:val="single" w:sz="4" w:space="0" w:color="000000"/>
            </w:tcBorders>
            <w:shd w:val="clear" w:color="auto" w:fill="FFFF99"/>
          </w:tcPr>
          <w:p w:rsidR="00B939C4" w:rsidRDefault="00DD6D71">
            <w:pPr>
              <w:jc w:val="center"/>
            </w:pPr>
            <w:r>
              <w:rPr>
                <w:b/>
              </w:rPr>
              <w:t>Spolu náklady</w:t>
            </w:r>
          </w:p>
        </w:tc>
        <w:tc>
          <w:tcPr>
            <w:tcW w:w="5955" w:type="dxa"/>
            <w:tcBorders>
              <w:top w:val="single" w:sz="4" w:space="0" w:color="000000"/>
              <w:left w:val="single" w:sz="4" w:space="0" w:color="000000"/>
              <w:bottom w:val="single" w:sz="4" w:space="0" w:color="000000"/>
            </w:tcBorders>
            <w:shd w:val="clear" w:color="auto" w:fill="FFFF99"/>
          </w:tcPr>
          <w:p w:rsidR="00B939C4" w:rsidRDefault="00B939C4">
            <w:pPr>
              <w:snapToGrid w:val="0"/>
            </w:pPr>
          </w:p>
        </w:tc>
        <w:tc>
          <w:tcPr>
            <w:tcW w:w="1417" w:type="dxa"/>
            <w:tcBorders>
              <w:top w:val="single" w:sz="4" w:space="0" w:color="000000"/>
              <w:left w:val="single" w:sz="4" w:space="0" w:color="000000"/>
              <w:bottom w:val="single" w:sz="4" w:space="0" w:color="000000"/>
            </w:tcBorders>
            <w:shd w:val="clear" w:color="auto" w:fill="FFFF99"/>
            <w:vAlign w:val="center"/>
          </w:tcPr>
          <w:p w:rsidR="00B939C4" w:rsidRDefault="00DD6D71">
            <w:pPr>
              <w:snapToGrid w:val="0"/>
              <w:jc w:val="right"/>
            </w:pPr>
            <w:r>
              <w:rPr>
                <w:b/>
              </w:rPr>
              <w:t>257.573,33</w:t>
            </w:r>
          </w:p>
        </w:tc>
        <w:tc>
          <w:tcPr>
            <w:tcW w:w="1457"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939C4" w:rsidRDefault="00DD6D71">
            <w:pPr>
              <w:snapToGrid w:val="0"/>
              <w:jc w:val="right"/>
              <w:rPr>
                <w:b/>
              </w:rPr>
            </w:pPr>
            <w:r>
              <w:rPr>
                <w:b/>
              </w:rPr>
              <w:t>284.396,17</w:t>
            </w:r>
          </w:p>
        </w:tc>
      </w:tr>
    </w:tbl>
    <w:p w:rsidR="00B939C4" w:rsidRDefault="00B939C4">
      <w:pPr>
        <w:ind w:left="54"/>
        <w:jc w:val="both"/>
        <w:rPr>
          <w:b/>
          <w:color w:val="FF0000"/>
        </w:rPr>
      </w:pPr>
    </w:p>
    <w:p w:rsidR="00B939C4" w:rsidRDefault="00DD6D71">
      <w:pPr>
        <w:ind w:left="54" w:firstLine="654"/>
        <w:jc w:val="both"/>
        <w:rPr>
          <w:b/>
          <w:color w:val="FF0000"/>
        </w:rPr>
      </w:pPr>
      <w:r>
        <w:rPr>
          <w:color w:val="FF0000"/>
        </w:rPr>
        <w:t xml:space="preserve"> </w:t>
      </w:r>
    </w:p>
    <w:p w:rsidR="00B939C4" w:rsidRDefault="00B939C4">
      <w:pPr>
        <w:tabs>
          <w:tab w:val="left" w:pos="1087"/>
        </w:tabs>
        <w:ind w:left="54"/>
        <w:jc w:val="both"/>
        <w:rPr>
          <w:b/>
          <w:color w:val="FF0000"/>
        </w:rPr>
      </w:pPr>
    </w:p>
    <w:p w:rsidR="00B939C4" w:rsidRDefault="00B939C4">
      <w:pPr>
        <w:tabs>
          <w:tab w:val="left" w:pos="1087"/>
        </w:tabs>
        <w:ind w:left="54"/>
        <w:jc w:val="both"/>
        <w:rPr>
          <w:b/>
          <w:color w:val="FF0000"/>
        </w:rPr>
      </w:pPr>
    </w:p>
    <w:p w:rsidR="00B939C4" w:rsidRDefault="00DD6D71">
      <w:pPr>
        <w:tabs>
          <w:tab w:val="left" w:pos="1087"/>
        </w:tabs>
        <w:ind w:left="54"/>
        <w:jc w:val="both"/>
        <w:rPr>
          <w:b/>
          <w:color w:val="FF0000"/>
        </w:rPr>
      </w:pPr>
      <w:r>
        <w:br w:type="page"/>
      </w:r>
    </w:p>
    <w:p w:rsidR="00B939C4" w:rsidRDefault="00DD6D71">
      <w:pPr>
        <w:tabs>
          <w:tab w:val="left" w:pos="1087"/>
        </w:tabs>
        <w:ind w:left="54"/>
        <w:jc w:val="both"/>
        <w:rPr>
          <w:b/>
        </w:rPr>
      </w:pPr>
      <w:r>
        <w:rPr>
          <w:b/>
        </w:rPr>
        <w:lastRenderedPageBreak/>
        <w:t xml:space="preserve">Prehľad výnosov </w:t>
      </w:r>
    </w:p>
    <w:p w:rsidR="00B939C4" w:rsidRDefault="00B939C4">
      <w:pPr>
        <w:tabs>
          <w:tab w:val="left" w:pos="1087"/>
        </w:tabs>
        <w:ind w:left="54"/>
        <w:jc w:val="both"/>
        <w:rPr>
          <w:b/>
        </w:rPr>
      </w:pPr>
    </w:p>
    <w:tbl>
      <w:tblPr>
        <w:tblW w:w="10105" w:type="dxa"/>
        <w:tblInd w:w="70"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1129"/>
        <w:gridCol w:w="6102"/>
        <w:gridCol w:w="1416"/>
        <w:gridCol w:w="1458"/>
      </w:tblGrid>
      <w:tr w:rsidR="00B939C4">
        <w:tc>
          <w:tcPr>
            <w:tcW w:w="1129" w:type="dxa"/>
            <w:tcBorders>
              <w:top w:val="single" w:sz="4" w:space="0" w:color="000000"/>
              <w:left w:val="single" w:sz="4" w:space="0" w:color="000000"/>
              <w:bottom w:val="single" w:sz="4" w:space="0" w:color="000000"/>
            </w:tcBorders>
            <w:shd w:val="clear" w:color="auto" w:fill="8DB3E2"/>
            <w:vAlign w:val="center"/>
          </w:tcPr>
          <w:p w:rsidR="00B939C4" w:rsidRDefault="00DD6D71">
            <w:pPr>
              <w:jc w:val="center"/>
              <w:rPr>
                <w:b/>
              </w:rPr>
            </w:pPr>
            <w:r>
              <w:rPr>
                <w:b/>
              </w:rPr>
              <w:t>Číslo účtu</w:t>
            </w:r>
          </w:p>
        </w:tc>
        <w:tc>
          <w:tcPr>
            <w:tcW w:w="6101" w:type="dxa"/>
            <w:tcBorders>
              <w:top w:val="single" w:sz="4" w:space="0" w:color="000000"/>
              <w:left w:val="single" w:sz="4" w:space="0" w:color="000000"/>
              <w:bottom w:val="single" w:sz="4" w:space="0" w:color="000000"/>
            </w:tcBorders>
            <w:shd w:val="clear" w:color="auto" w:fill="8DB3E2"/>
            <w:vAlign w:val="center"/>
          </w:tcPr>
          <w:p w:rsidR="00B939C4" w:rsidRDefault="00DD6D71">
            <w:pPr>
              <w:jc w:val="center"/>
              <w:rPr>
                <w:b/>
              </w:rPr>
            </w:pPr>
            <w:r>
              <w:rPr>
                <w:b/>
              </w:rPr>
              <w:t>Popis /číslo účtu a názov/</w:t>
            </w:r>
          </w:p>
        </w:tc>
        <w:tc>
          <w:tcPr>
            <w:tcW w:w="1416" w:type="dxa"/>
            <w:tcBorders>
              <w:top w:val="single" w:sz="4" w:space="0" w:color="000000"/>
              <w:left w:val="single" w:sz="4" w:space="0" w:color="000000"/>
              <w:bottom w:val="single" w:sz="4" w:space="0" w:color="000000"/>
            </w:tcBorders>
            <w:shd w:val="clear" w:color="auto" w:fill="8DB3E2"/>
          </w:tcPr>
          <w:p w:rsidR="00B939C4" w:rsidRDefault="00DD6D71">
            <w:pPr>
              <w:jc w:val="center"/>
            </w:pPr>
            <w:r>
              <w:rPr>
                <w:b/>
              </w:rPr>
              <w:t>Suma k  31.12.2017</w:t>
            </w:r>
          </w:p>
        </w:tc>
        <w:tc>
          <w:tcPr>
            <w:tcW w:w="1458" w:type="dxa"/>
            <w:tcBorders>
              <w:top w:val="single" w:sz="4" w:space="0" w:color="000000"/>
              <w:left w:val="single" w:sz="4" w:space="0" w:color="000000"/>
              <w:bottom w:val="single" w:sz="4" w:space="0" w:color="000000"/>
              <w:right w:val="single" w:sz="4" w:space="0" w:color="000000"/>
            </w:tcBorders>
            <w:shd w:val="clear" w:color="auto" w:fill="8DB3E2"/>
          </w:tcPr>
          <w:p w:rsidR="00B939C4" w:rsidRDefault="00DD6D71">
            <w:pPr>
              <w:jc w:val="center"/>
            </w:pPr>
            <w:r>
              <w:rPr>
                <w:b/>
              </w:rPr>
              <w:t>Suma k  31.12.2018</w:t>
            </w:r>
          </w:p>
        </w:tc>
      </w:tr>
      <w:tr w:rsidR="00B939C4">
        <w:tc>
          <w:tcPr>
            <w:tcW w:w="1129" w:type="dxa"/>
            <w:tcBorders>
              <w:top w:val="single" w:sz="4" w:space="0" w:color="000000"/>
              <w:left w:val="single" w:sz="4" w:space="0" w:color="000000"/>
              <w:bottom w:val="single" w:sz="4" w:space="0" w:color="000000"/>
            </w:tcBorders>
            <w:shd w:val="clear" w:color="auto" w:fill="FFFF99"/>
          </w:tcPr>
          <w:p w:rsidR="00B939C4" w:rsidRDefault="00DD6D71">
            <w:pPr>
              <w:jc w:val="center"/>
              <w:rPr>
                <w:b/>
              </w:rPr>
            </w:pPr>
            <w:r>
              <w:rPr>
                <w:b/>
              </w:rPr>
              <w:t>60</w:t>
            </w:r>
          </w:p>
        </w:tc>
        <w:tc>
          <w:tcPr>
            <w:tcW w:w="6101" w:type="dxa"/>
            <w:tcBorders>
              <w:top w:val="single" w:sz="4" w:space="0" w:color="000000"/>
              <w:left w:val="single" w:sz="4" w:space="0" w:color="000000"/>
              <w:bottom w:val="single" w:sz="4" w:space="0" w:color="000000"/>
            </w:tcBorders>
            <w:shd w:val="clear" w:color="auto" w:fill="FFFF99"/>
          </w:tcPr>
          <w:p w:rsidR="00B939C4" w:rsidRDefault="00DD6D71">
            <w:pPr>
              <w:rPr>
                <w:b/>
              </w:rPr>
            </w:pPr>
            <w:r>
              <w:rPr>
                <w:b/>
              </w:rPr>
              <w:t>Tržby za vlastné výkony  a tovary</w:t>
            </w:r>
          </w:p>
        </w:tc>
        <w:tc>
          <w:tcPr>
            <w:tcW w:w="1416" w:type="dxa"/>
            <w:tcBorders>
              <w:top w:val="single" w:sz="4" w:space="0" w:color="000000"/>
              <w:left w:val="single" w:sz="4" w:space="0" w:color="000000"/>
              <w:bottom w:val="single" w:sz="4" w:space="0" w:color="000000"/>
            </w:tcBorders>
            <w:shd w:val="clear" w:color="auto" w:fill="FFFF99"/>
            <w:vAlign w:val="center"/>
          </w:tcPr>
          <w:p w:rsidR="00B939C4" w:rsidRDefault="00DD6D71">
            <w:pPr>
              <w:snapToGrid w:val="0"/>
              <w:jc w:val="right"/>
            </w:pPr>
            <w:r>
              <w:rPr>
                <w:b/>
              </w:rPr>
              <w:t>3.456,10</w:t>
            </w:r>
          </w:p>
        </w:tc>
        <w:tc>
          <w:tcPr>
            <w:tcW w:w="1458"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939C4" w:rsidRDefault="00DD6D71">
            <w:pPr>
              <w:snapToGrid w:val="0"/>
              <w:jc w:val="right"/>
              <w:rPr>
                <w:b/>
              </w:rPr>
            </w:pPr>
            <w:r>
              <w:rPr>
                <w:b/>
              </w:rPr>
              <w:t>5.360,58</w:t>
            </w:r>
          </w:p>
        </w:tc>
      </w:tr>
      <w:tr w:rsidR="00B939C4">
        <w:tc>
          <w:tcPr>
            <w:tcW w:w="1129" w:type="dxa"/>
            <w:tcBorders>
              <w:top w:val="single" w:sz="4" w:space="0" w:color="000000"/>
              <w:left w:val="single" w:sz="4" w:space="0" w:color="000000"/>
              <w:bottom w:val="single" w:sz="4" w:space="0" w:color="000000"/>
            </w:tcBorders>
            <w:shd w:val="clear" w:color="auto" w:fill="auto"/>
          </w:tcPr>
          <w:p w:rsidR="00B939C4" w:rsidRDefault="00B939C4">
            <w:pPr>
              <w:suppressAutoHyphens w:val="0"/>
              <w:snapToGrid w:val="0"/>
              <w:ind w:left="214"/>
              <w:jc w:val="center"/>
              <w:rPr>
                <w:b/>
              </w:rPr>
            </w:pPr>
          </w:p>
        </w:tc>
        <w:tc>
          <w:tcPr>
            <w:tcW w:w="6101" w:type="dxa"/>
            <w:tcBorders>
              <w:top w:val="single" w:sz="4" w:space="0" w:color="000000"/>
              <w:left w:val="single" w:sz="4" w:space="0" w:color="000000"/>
              <w:bottom w:val="single" w:sz="4" w:space="0" w:color="000000"/>
            </w:tcBorders>
            <w:shd w:val="clear" w:color="auto" w:fill="auto"/>
          </w:tcPr>
          <w:p w:rsidR="00B939C4" w:rsidRDefault="00DD6D71">
            <w:r>
              <w:t>602 – Tržby z predaja služieb</w:t>
            </w:r>
          </w:p>
        </w:tc>
        <w:tc>
          <w:tcPr>
            <w:tcW w:w="1416"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3.456,10</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5.360,58</w:t>
            </w:r>
          </w:p>
        </w:tc>
      </w:tr>
      <w:tr w:rsidR="00B939C4">
        <w:tc>
          <w:tcPr>
            <w:tcW w:w="1129" w:type="dxa"/>
            <w:tcBorders>
              <w:top w:val="single" w:sz="4" w:space="0" w:color="000000"/>
              <w:left w:val="single" w:sz="4" w:space="0" w:color="000000"/>
              <w:bottom w:val="single" w:sz="4" w:space="0" w:color="000000"/>
            </w:tcBorders>
            <w:shd w:val="clear" w:color="auto" w:fill="FFFF99"/>
          </w:tcPr>
          <w:p w:rsidR="00B939C4" w:rsidRDefault="00DD6D71">
            <w:pPr>
              <w:jc w:val="center"/>
              <w:rPr>
                <w:b/>
              </w:rPr>
            </w:pPr>
            <w:r>
              <w:rPr>
                <w:b/>
              </w:rPr>
              <w:t>63</w:t>
            </w:r>
          </w:p>
        </w:tc>
        <w:tc>
          <w:tcPr>
            <w:tcW w:w="6101" w:type="dxa"/>
            <w:tcBorders>
              <w:top w:val="single" w:sz="4" w:space="0" w:color="000000"/>
              <w:left w:val="single" w:sz="4" w:space="0" w:color="000000"/>
              <w:bottom w:val="single" w:sz="4" w:space="0" w:color="000000"/>
            </w:tcBorders>
            <w:shd w:val="clear" w:color="auto" w:fill="FFFF99"/>
          </w:tcPr>
          <w:p w:rsidR="00B939C4" w:rsidRDefault="00DD6D71">
            <w:pPr>
              <w:rPr>
                <w:b/>
              </w:rPr>
            </w:pPr>
            <w:r>
              <w:rPr>
                <w:b/>
              </w:rPr>
              <w:t>Daňové a colné výnosy a výnosy z poplatkov</w:t>
            </w:r>
          </w:p>
        </w:tc>
        <w:tc>
          <w:tcPr>
            <w:tcW w:w="1416" w:type="dxa"/>
            <w:tcBorders>
              <w:top w:val="single" w:sz="4" w:space="0" w:color="000000"/>
              <w:left w:val="single" w:sz="4" w:space="0" w:color="000000"/>
              <w:bottom w:val="single" w:sz="4" w:space="0" w:color="000000"/>
            </w:tcBorders>
            <w:shd w:val="clear" w:color="auto" w:fill="FFFF99"/>
            <w:vAlign w:val="center"/>
          </w:tcPr>
          <w:p w:rsidR="00B939C4" w:rsidRDefault="00DD6D71">
            <w:pPr>
              <w:snapToGrid w:val="0"/>
              <w:jc w:val="right"/>
            </w:pPr>
            <w:r>
              <w:rPr>
                <w:b/>
              </w:rPr>
              <w:t>220.604,15</w:t>
            </w:r>
          </w:p>
        </w:tc>
        <w:tc>
          <w:tcPr>
            <w:tcW w:w="1458"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939C4" w:rsidRDefault="00DD6D71">
            <w:pPr>
              <w:snapToGrid w:val="0"/>
              <w:jc w:val="right"/>
              <w:rPr>
                <w:b/>
              </w:rPr>
            </w:pPr>
            <w:r>
              <w:rPr>
                <w:b/>
              </w:rPr>
              <w:t>244.202,45</w:t>
            </w:r>
          </w:p>
        </w:tc>
      </w:tr>
      <w:tr w:rsidR="00B939C4">
        <w:tc>
          <w:tcPr>
            <w:tcW w:w="1129" w:type="dxa"/>
            <w:vMerge w:val="restart"/>
            <w:tcBorders>
              <w:top w:val="single" w:sz="4" w:space="0" w:color="000000"/>
              <w:left w:val="single" w:sz="4" w:space="0" w:color="000000"/>
              <w:bottom w:val="single" w:sz="4" w:space="0" w:color="000000"/>
            </w:tcBorders>
            <w:shd w:val="clear" w:color="auto" w:fill="auto"/>
          </w:tcPr>
          <w:p w:rsidR="00B939C4" w:rsidRDefault="00B939C4">
            <w:pPr>
              <w:tabs>
                <w:tab w:val="left" w:pos="356"/>
              </w:tabs>
              <w:suppressAutoHyphens w:val="0"/>
              <w:snapToGrid w:val="0"/>
              <w:jc w:val="center"/>
              <w:rPr>
                <w:b/>
              </w:rPr>
            </w:pPr>
          </w:p>
        </w:tc>
        <w:tc>
          <w:tcPr>
            <w:tcW w:w="6101" w:type="dxa"/>
            <w:tcBorders>
              <w:top w:val="single" w:sz="4" w:space="0" w:color="000000"/>
              <w:left w:val="single" w:sz="4" w:space="0" w:color="000000"/>
              <w:bottom w:val="single" w:sz="4" w:space="0" w:color="000000"/>
            </w:tcBorders>
            <w:shd w:val="clear" w:color="auto" w:fill="auto"/>
          </w:tcPr>
          <w:p w:rsidR="00B939C4" w:rsidRDefault="00DD6D71">
            <w:r>
              <w:t>632 – Daňové výnosy samosprávy</w:t>
            </w:r>
          </w:p>
        </w:tc>
        <w:tc>
          <w:tcPr>
            <w:tcW w:w="1416"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206.890,17</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232.942,39</w:t>
            </w:r>
          </w:p>
        </w:tc>
      </w:tr>
      <w:tr w:rsidR="00B939C4">
        <w:tc>
          <w:tcPr>
            <w:tcW w:w="1129" w:type="dxa"/>
            <w:vMerge/>
            <w:tcBorders>
              <w:top w:val="single" w:sz="4" w:space="0" w:color="000000"/>
              <w:left w:val="single" w:sz="4" w:space="0" w:color="000000"/>
              <w:bottom w:val="single" w:sz="4" w:space="0" w:color="000000"/>
            </w:tcBorders>
            <w:shd w:val="clear" w:color="auto" w:fill="auto"/>
          </w:tcPr>
          <w:p w:rsidR="00B939C4" w:rsidRDefault="00B939C4">
            <w:pPr>
              <w:snapToGrid w:val="0"/>
            </w:pPr>
          </w:p>
        </w:tc>
        <w:tc>
          <w:tcPr>
            <w:tcW w:w="6101" w:type="dxa"/>
            <w:tcBorders>
              <w:top w:val="single" w:sz="4" w:space="0" w:color="000000"/>
              <w:left w:val="single" w:sz="4" w:space="0" w:color="000000"/>
              <w:bottom w:val="single" w:sz="4" w:space="0" w:color="000000"/>
            </w:tcBorders>
            <w:shd w:val="clear" w:color="auto" w:fill="auto"/>
          </w:tcPr>
          <w:p w:rsidR="00B939C4" w:rsidRDefault="00DD6D71">
            <w:r>
              <w:t xml:space="preserve">633 – Výnosy z poplatkov </w:t>
            </w:r>
          </w:p>
        </w:tc>
        <w:tc>
          <w:tcPr>
            <w:tcW w:w="1416"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13.713,98</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11.260,06</w:t>
            </w:r>
          </w:p>
        </w:tc>
      </w:tr>
      <w:tr w:rsidR="00B939C4">
        <w:tc>
          <w:tcPr>
            <w:tcW w:w="1129" w:type="dxa"/>
            <w:tcBorders>
              <w:top w:val="single" w:sz="4" w:space="0" w:color="000000"/>
              <w:left w:val="single" w:sz="4" w:space="0" w:color="000000"/>
              <w:bottom w:val="single" w:sz="4" w:space="0" w:color="000000"/>
            </w:tcBorders>
            <w:shd w:val="clear" w:color="auto" w:fill="FFFF99"/>
          </w:tcPr>
          <w:p w:rsidR="00B939C4" w:rsidRDefault="00DD6D71">
            <w:pPr>
              <w:tabs>
                <w:tab w:val="left" w:pos="356"/>
              </w:tabs>
              <w:suppressAutoHyphens w:val="0"/>
              <w:jc w:val="center"/>
              <w:rPr>
                <w:b/>
              </w:rPr>
            </w:pPr>
            <w:r>
              <w:rPr>
                <w:b/>
              </w:rPr>
              <w:t>64</w:t>
            </w:r>
          </w:p>
        </w:tc>
        <w:tc>
          <w:tcPr>
            <w:tcW w:w="6101" w:type="dxa"/>
            <w:tcBorders>
              <w:top w:val="single" w:sz="4" w:space="0" w:color="000000"/>
              <w:left w:val="single" w:sz="4" w:space="0" w:color="000000"/>
              <w:bottom w:val="single" w:sz="4" w:space="0" w:color="000000"/>
            </w:tcBorders>
            <w:shd w:val="clear" w:color="auto" w:fill="FFFF99"/>
          </w:tcPr>
          <w:p w:rsidR="00B939C4" w:rsidRDefault="00DD6D71">
            <w:pPr>
              <w:rPr>
                <w:b/>
              </w:rPr>
            </w:pPr>
            <w:r>
              <w:rPr>
                <w:b/>
              </w:rPr>
              <w:t>Ostatné výnosy z prevádzkovej činnosti</w:t>
            </w:r>
          </w:p>
        </w:tc>
        <w:tc>
          <w:tcPr>
            <w:tcW w:w="1416" w:type="dxa"/>
            <w:tcBorders>
              <w:top w:val="single" w:sz="4" w:space="0" w:color="000000"/>
              <w:left w:val="single" w:sz="4" w:space="0" w:color="000000"/>
              <w:bottom w:val="single" w:sz="4" w:space="0" w:color="000000"/>
            </w:tcBorders>
            <w:shd w:val="clear" w:color="auto" w:fill="FFFF99"/>
            <w:vAlign w:val="center"/>
          </w:tcPr>
          <w:p w:rsidR="00B939C4" w:rsidRDefault="00DD6D71">
            <w:pPr>
              <w:snapToGrid w:val="0"/>
              <w:jc w:val="right"/>
            </w:pPr>
            <w:r>
              <w:rPr>
                <w:b/>
              </w:rPr>
              <w:t>47.089,54</w:t>
            </w:r>
          </w:p>
        </w:tc>
        <w:tc>
          <w:tcPr>
            <w:tcW w:w="1458"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939C4" w:rsidRDefault="00DD6D71">
            <w:pPr>
              <w:snapToGrid w:val="0"/>
              <w:jc w:val="right"/>
              <w:rPr>
                <w:b/>
              </w:rPr>
            </w:pPr>
            <w:r>
              <w:rPr>
                <w:b/>
              </w:rPr>
              <w:t>3.061,90</w:t>
            </w:r>
          </w:p>
        </w:tc>
      </w:tr>
      <w:tr w:rsidR="00B939C4">
        <w:tc>
          <w:tcPr>
            <w:tcW w:w="1129" w:type="dxa"/>
            <w:vMerge w:val="restart"/>
            <w:tcBorders>
              <w:top w:val="single" w:sz="4" w:space="0" w:color="000000"/>
              <w:left w:val="single" w:sz="4" w:space="0" w:color="000000"/>
              <w:bottom w:val="single" w:sz="4" w:space="0" w:color="000000"/>
            </w:tcBorders>
            <w:shd w:val="clear" w:color="auto" w:fill="auto"/>
          </w:tcPr>
          <w:p w:rsidR="00B939C4" w:rsidRDefault="00B939C4">
            <w:pPr>
              <w:tabs>
                <w:tab w:val="left" w:pos="356"/>
              </w:tabs>
              <w:suppressAutoHyphens w:val="0"/>
              <w:snapToGrid w:val="0"/>
              <w:jc w:val="center"/>
              <w:rPr>
                <w:b/>
              </w:rPr>
            </w:pPr>
          </w:p>
        </w:tc>
        <w:tc>
          <w:tcPr>
            <w:tcW w:w="6101" w:type="dxa"/>
            <w:tcBorders>
              <w:top w:val="single" w:sz="4" w:space="0" w:color="000000"/>
              <w:left w:val="single" w:sz="4" w:space="0" w:color="000000"/>
              <w:bottom w:val="single" w:sz="4" w:space="0" w:color="000000"/>
            </w:tcBorders>
            <w:shd w:val="clear" w:color="auto" w:fill="auto"/>
          </w:tcPr>
          <w:p w:rsidR="00B939C4" w:rsidRDefault="00DD6D71">
            <w:r>
              <w:t>641 –  Tržby z predaja DNM a DHM</w:t>
            </w:r>
          </w:p>
        </w:tc>
        <w:tc>
          <w:tcPr>
            <w:tcW w:w="1416"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43.650,00</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0,00</w:t>
            </w:r>
          </w:p>
        </w:tc>
      </w:tr>
      <w:tr w:rsidR="00B939C4">
        <w:tc>
          <w:tcPr>
            <w:tcW w:w="1129" w:type="dxa"/>
            <w:vMerge/>
            <w:tcBorders>
              <w:top w:val="single" w:sz="4" w:space="0" w:color="000000"/>
              <w:left w:val="single" w:sz="4" w:space="0" w:color="000000"/>
              <w:bottom w:val="single" w:sz="4" w:space="0" w:color="000000"/>
            </w:tcBorders>
            <w:shd w:val="clear" w:color="auto" w:fill="auto"/>
          </w:tcPr>
          <w:p w:rsidR="00B939C4" w:rsidRDefault="00B939C4">
            <w:pPr>
              <w:snapToGrid w:val="0"/>
            </w:pPr>
          </w:p>
        </w:tc>
        <w:tc>
          <w:tcPr>
            <w:tcW w:w="6101" w:type="dxa"/>
            <w:tcBorders>
              <w:top w:val="single" w:sz="4" w:space="0" w:color="000000"/>
              <w:left w:val="single" w:sz="4" w:space="0" w:color="000000"/>
              <w:bottom w:val="single" w:sz="4" w:space="0" w:color="000000"/>
            </w:tcBorders>
            <w:shd w:val="clear" w:color="auto" w:fill="auto"/>
          </w:tcPr>
          <w:p w:rsidR="00B939C4" w:rsidRDefault="00DD6D71">
            <w:r>
              <w:t>645 – Ostatné pokuty, penále a úroky z omeškania</w:t>
            </w:r>
          </w:p>
        </w:tc>
        <w:tc>
          <w:tcPr>
            <w:tcW w:w="1416"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0,00</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0,00</w:t>
            </w:r>
          </w:p>
        </w:tc>
      </w:tr>
      <w:tr w:rsidR="00B939C4">
        <w:tc>
          <w:tcPr>
            <w:tcW w:w="1129" w:type="dxa"/>
            <w:vMerge/>
            <w:tcBorders>
              <w:top w:val="single" w:sz="4" w:space="0" w:color="000000"/>
              <w:left w:val="single" w:sz="4" w:space="0" w:color="000000"/>
              <w:bottom w:val="single" w:sz="4" w:space="0" w:color="000000"/>
            </w:tcBorders>
            <w:shd w:val="clear" w:color="auto" w:fill="auto"/>
          </w:tcPr>
          <w:p w:rsidR="00B939C4" w:rsidRDefault="00B939C4">
            <w:pPr>
              <w:snapToGrid w:val="0"/>
            </w:pPr>
          </w:p>
        </w:tc>
        <w:tc>
          <w:tcPr>
            <w:tcW w:w="6101" w:type="dxa"/>
            <w:tcBorders>
              <w:top w:val="single" w:sz="4" w:space="0" w:color="000000"/>
              <w:left w:val="single" w:sz="4" w:space="0" w:color="000000"/>
              <w:bottom w:val="single" w:sz="4" w:space="0" w:color="000000"/>
            </w:tcBorders>
            <w:shd w:val="clear" w:color="auto" w:fill="auto"/>
          </w:tcPr>
          <w:p w:rsidR="00B939C4" w:rsidRDefault="00DD6D71">
            <w:r>
              <w:t>648 – Ostatné výnosy z prevádzkovej činnosti</w:t>
            </w:r>
          </w:p>
        </w:tc>
        <w:tc>
          <w:tcPr>
            <w:tcW w:w="1416"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3.439,54</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3.061,90</w:t>
            </w:r>
          </w:p>
        </w:tc>
      </w:tr>
      <w:tr w:rsidR="00B939C4">
        <w:tc>
          <w:tcPr>
            <w:tcW w:w="1129" w:type="dxa"/>
            <w:tcBorders>
              <w:top w:val="single" w:sz="4" w:space="0" w:color="000000"/>
              <w:left w:val="single" w:sz="4" w:space="0" w:color="000000"/>
              <w:bottom w:val="single" w:sz="4" w:space="0" w:color="000000"/>
            </w:tcBorders>
            <w:shd w:val="clear" w:color="auto" w:fill="FFFF99"/>
          </w:tcPr>
          <w:p w:rsidR="00B939C4" w:rsidRDefault="00DD6D71">
            <w:pPr>
              <w:tabs>
                <w:tab w:val="left" w:pos="356"/>
              </w:tabs>
              <w:suppressAutoHyphens w:val="0"/>
              <w:jc w:val="center"/>
              <w:rPr>
                <w:b/>
              </w:rPr>
            </w:pPr>
            <w:r>
              <w:rPr>
                <w:b/>
              </w:rPr>
              <w:t>65</w:t>
            </w:r>
          </w:p>
        </w:tc>
        <w:tc>
          <w:tcPr>
            <w:tcW w:w="6101" w:type="dxa"/>
            <w:tcBorders>
              <w:top w:val="single" w:sz="4" w:space="0" w:color="000000"/>
              <w:left w:val="single" w:sz="4" w:space="0" w:color="000000"/>
              <w:bottom w:val="single" w:sz="4" w:space="0" w:color="000000"/>
            </w:tcBorders>
            <w:shd w:val="clear" w:color="auto" w:fill="FFFF99"/>
          </w:tcPr>
          <w:p w:rsidR="00B939C4" w:rsidRDefault="00DD6D71">
            <w:pPr>
              <w:rPr>
                <w:b/>
                <w:bCs/>
              </w:rPr>
            </w:pPr>
            <w:r>
              <w:rPr>
                <w:b/>
              </w:rPr>
              <w:t>Zúčtovanie rezerv, OP z </w:t>
            </w:r>
            <w:proofErr w:type="spellStart"/>
            <w:r>
              <w:rPr>
                <w:b/>
              </w:rPr>
              <w:t>prev</w:t>
            </w:r>
            <w:proofErr w:type="spellEnd"/>
            <w:r>
              <w:rPr>
                <w:b/>
              </w:rPr>
              <w:t>. a fin. činnosti, časového r...</w:t>
            </w:r>
          </w:p>
        </w:tc>
        <w:tc>
          <w:tcPr>
            <w:tcW w:w="1416" w:type="dxa"/>
            <w:tcBorders>
              <w:top w:val="single" w:sz="4" w:space="0" w:color="000000"/>
              <w:left w:val="single" w:sz="4" w:space="0" w:color="000000"/>
              <w:bottom w:val="single" w:sz="4" w:space="0" w:color="000000"/>
            </w:tcBorders>
            <w:shd w:val="clear" w:color="auto" w:fill="FFFF99"/>
            <w:vAlign w:val="center"/>
          </w:tcPr>
          <w:p w:rsidR="00B939C4" w:rsidRDefault="00DD6D71">
            <w:pPr>
              <w:snapToGrid w:val="0"/>
              <w:jc w:val="right"/>
            </w:pPr>
            <w:r>
              <w:rPr>
                <w:b/>
                <w:bCs/>
              </w:rPr>
              <w:t>0,00</w:t>
            </w:r>
          </w:p>
        </w:tc>
        <w:tc>
          <w:tcPr>
            <w:tcW w:w="1458"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939C4" w:rsidRDefault="00DD6D71">
            <w:pPr>
              <w:snapToGrid w:val="0"/>
              <w:jc w:val="right"/>
              <w:rPr>
                <w:b/>
                <w:bCs/>
              </w:rPr>
            </w:pPr>
            <w:r>
              <w:rPr>
                <w:b/>
                <w:bCs/>
              </w:rPr>
              <w:t>1.100,00</w:t>
            </w:r>
          </w:p>
        </w:tc>
      </w:tr>
      <w:tr w:rsidR="00B939C4">
        <w:tc>
          <w:tcPr>
            <w:tcW w:w="1129" w:type="dxa"/>
            <w:tcBorders>
              <w:top w:val="single" w:sz="4" w:space="0" w:color="000000"/>
              <w:left w:val="single" w:sz="4" w:space="0" w:color="000000"/>
              <w:bottom w:val="single" w:sz="4" w:space="0" w:color="000000"/>
            </w:tcBorders>
            <w:shd w:val="clear" w:color="auto" w:fill="auto"/>
          </w:tcPr>
          <w:p w:rsidR="00B939C4" w:rsidRDefault="00B939C4">
            <w:pPr>
              <w:snapToGrid w:val="0"/>
              <w:jc w:val="center"/>
              <w:rPr>
                <w:b/>
              </w:rPr>
            </w:pPr>
          </w:p>
        </w:tc>
        <w:tc>
          <w:tcPr>
            <w:tcW w:w="6101" w:type="dxa"/>
            <w:tcBorders>
              <w:top w:val="single" w:sz="4" w:space="0" w:color="000000"/>
              <w:left w:val="single" w:sz="4" w:space="0" w:color="000000"/>
              <w:bottom w:val="single" w:sz="4" w:space="0" w:color="000000"/>
            </w:tcBorders>
            <w:shd w:val="clear" w:color="auto" w:fill="auto"/>
          </w:tcPr>
          <w:p w:rsidR="00B939C4" w:rsidRDefault="00DD6D71">
            <w:r>
              <w:t>653 – Zúčtovanie ostatných rezerv z prevádzkovej činnosti</w:t>
            </w:r>
          </w:p>
        </w:tc>
        <w:tc>
          <w:tcPr>
            <w:tcW w:w="1416"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0,00</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1.100,00</w:t>
            </w:r>
          </w:p>
        </w:tc>
      </w:tr>
      <w:tr w:rsidR="00B939C4">
        <w:trPr>
          <w:trHeight w:val="410"/>
        </w:trPr>
        <w:tc>
          <w:tcPr>
            <w:tcW w:w="1129" w:type="dxa"/>
            <w:tcBorders>
              <w:top w:val="single" w:sz="4" w:space="0" w:color="000000"/>
              <w:left w:val="single" w:sz="4" w:space="0" w:color="000000"/>
              <w:bottom w:val="single" w:sz="4" w:space="0" w:color="000000"/>
            </w:tcBorders>
            <w:shd w:val="clear" w:color="auto" w:fill="FFFF99"/>
          </w:tcPr>
          <w:p w:rsidR="00B939C4" w:rsidRDefault="00DD6D71">
            <w:pPr>
              <w:suppressAutoHyphens w:val="0"/>
              <w:jc w:val="center"/>
              <w:rPr>
                <w:b/>
              </w:rPr>
            </w:pPr>
            <w:r>
              <w:rPr>
                <w:b/>
              </w:rPr>
              <w:t>66</w:t>
            </w:r>
          </w:p>
        </w:tc>
        <w:tc>
          <w:tcPr>
            <w:tcW w:w="6101" w:type="dxa"/>
            <w:tcBorders>
              <w:top w:val="single" w:sz="4" w:space="0" w:color="000000"/>
              <w:left w:val="single" w:sz="4" w:space="0" w:color="000000"/>
              <w:bottom w:val="single" w:sz="4" w:space="0" w:color="000000"/>
            </w:tcBorders>
            <w:shd w:val="clear" w:color="auto" w:fill="FFFF99"/>
          </w:tcPr>
          <w:p w:rsidR="00B939C4" w:rsidRDefault="00DD6D71">
            <w:pPr>
              <w:rPr>
                <w:b/>
              </w:rPr>
            </w:pPr>
            <w:r>
              <w:rPr>
                <w:b/>
              </w:rPr>
              <w:t>Finančné výnosy</w:t>
            </w:r>
          </w:p>
        </w:tc>
        <w:tc>
          <w:tcPr>
            <w:tcW w:w="1416" w:type="dxa"/>
            <w:tcBorders>
              <w:top w:val="single" w:sz="4" w:space="0" w:color="000000"/>
              <w:left w:val="single" w:sz="4" w:space="0" w:color="000000"/>
              <w:bottom w:val="single" w:sz="4" w:space="0" w:color="000000"/>
            </w:tcBorders>
            <w:shd w:val="clear" w:color="auto" w:fill="FFFF99"/>
            <w:vAlign w:val="center"/>
          </w:tcPr>
          <w:p w:rsidR="00B939C4" w:rsidRDefault="00DD6D71">
            <w:pPr>
              <w:snapToGrid w:val="0"/>
              <w:jc w:val="right"/>
            </w:pPr>
            <w:r>
              <w:rPr>
                <w:b/>
              </w:rPr>
              <w:t>0,25</w:t>
            </w:r>
          </w:p>
        </w:tc>
        <w:tc>
          <w:tcPr>
            <w:tcW w:w="1458"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939C4" w:rsidRDefault="00DD6D71">
            <w:pPr>
              <w:snapToGrid w:val="0"/>
              <w:jc w:val="right"/>
              <w:rPr>
                <w:b/>
              </w:rPr>
            </w:pPr>
            <w:r>
              <w:rPr>
                <w:b/>
              </w:rPr>
              <w:t>25,04</w:t>
            </w:r>
          </w:p>
        </w:tc>
      </w:tr>
      <w:tr w:rsidR="00B939C4">
        <w:tc>
          <w:tcPr>
            <w:tcW w:w="1129" w:type="dxa"/>
            <w:tcBorders>
              <w:top w:val="single" w:sz="4" w:space="0" w:color="000000"/>
              <w:left w:val="single" w:sz="4" w:space="0" w:color="000000"/>
              <w:bottom w:val="single" w:sz="4" w:space="0" w:color="000000"/>
            </w:tcBorders>
            <w:shd w:val="clear" w:color="auto" w:fill="auto"/>
          </w:tcPr>
          <w:p w:rsidR="00B939C4" w:rsidRDefault="00B939C4">
            <w:pPr>
              <w:suppressAutoHyphens w:val="0"/>
              <w:snapToGrid w:val="0"/>
              <w:ind w:left="356"/>
              <w:jc w:val="center"/>
              <w:rPr>
                <w:b/>
              </w:rPr>
            </w:pPr>
          </w:p>
        </w:tc>
        <w:tc>
          <w:tcPr>
            <w:tcW w:w="6101" w:type="dxa"/>
            <w:tcBorders>
              <w:top w:val="single" w:sz="4" w:space="0" w:color="000000"/>
              <w:left w:val="single" w:sz="4" w:space="0" w:color="000000"/>
              <w:bottom w:val="single" w:sz="4" w:space="0" w:color="000000"/>
            </w:tcBorders>
            <w:shd w:val="clear" w:color="auto" w:fill="auto"/>
          </w:tcPr>
          <w:p w:rsidR="00B939C4" w:rsidRDefault="00DD6D71">
            <w:r>
              <w:t>662 – Úroky</w:t>
            </w:r>
          </w:p>
        </w:tc>
        <w:tc>
          <w:tcPr>
            <w:tcW w:w="1416"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0,25</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25,04</w:t>
            </w:r>
          </w:p>
        </w:tc>
      </w:tr>
      <w:tr w:rsidR="00B939C4">
        <w:tc>
          <w:tcPr>
            <w:tcW w:w="1129" w:type="dxa"/>
            <w:tcBorders>
              <w:top w:val="single" w:sz="4" w:space="0" w:color="000000"/>
              <w:left w:val="single" w:sz="4" w:space="0" w:color="000000"/>
              <w:bottom w:val="single" w:sz="4" w:space="0" w:color="000000"/>
            </w:tcBorders>
            <w:shd w:val="clear" w:color="auto" w:fill="FFFF99"/>
          </w:tcPr>
          <w:p w:rsidR="00B939C4" w:rsidRDefault="00DD6D71">
            <w:pPr>
              <w:jc w:val="center"/>
              <w:rPr>
                <w:b/>
              </w:rPr>
            </w:pPr>
            <w:r>
              <w:rPr>
                <w:b/>
              </w:rPr>
              <w:t>67</w:t>
            </w:r>
          </w:p>
        </w:tc>
        <w:tc>
          <w:tcPr>
            <w:tcW w:w="6101" w:type="dxa"/>
            <w:tcBorders>
              <w:top w:val="single" w:sz="4" w:space="0" w:color="000000"/>
              <w:left w:val="single" w:sz="4" w:space="0" w:color="000000"/>
              <w:bottom w:val="single" w:sz="4" w:space="0" w:color="000000"/>
            </w:tcBorders>
            <w:shd w:val="clear" w:color="auto" w:fill="FFFF99"/>
          </w:tcPr>
          <w:p w:rsidR="00B939C4" w:rsidRDefault="00DD6D71">
            <w:pPr>
              <w:rPr>
                <w:b/>
                <w:bCs/>
              </w:rPr>
            </w:pPr>
            <w:r>
              <w:rPr>
                <w:b/>
              </w:rPr>
              <w:t>Mimoriadne výnosy</w:t>
            </w:r>
          </w:p>
        </w:tc>
        <w:tc>
          <w:tcPr>
            <w:tcW w:w="1416" w:type="dxa"/>
            <w:tcBorders>
              <w:top w:val="single" w:sz="4" w:space="0" w:color="000000"/>
              <w:left w:val="single" w:sz="4" w:space="0" w:color="000000"/>
              <w:bottom w:val="single" w:sz="4" w:space="0" w:color="000000"/>
            </w:tcBorders>
            <w:shd w:val="clear" w:color="auto" w:fill="FFFF99"/>
            <w:vAlign w:val="center"/>
          </w:tcPr>
          <w:p w:rsidR="00B939C4" w:rsidRDefault="00DD6D71">
            <w:pPr>
              <w:snapToGrid w:val="0"/>
              <w:jc w:val="right"/>
            </w:pPr>
            <w:r>
              <w:rPr>
                <w:b/>
                <w:bCs/>
              </w:rPr>
              <w:t>0,00</w:t>
            </w:r>
          </w:p>
        </w:tc>
        <w:tc>
          <w:tcPr>
            <w:tcW w:w="1458"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939C4" w:rsidRDefault="00DD6D71">
            <w:pPr>
              <w:snapToGrid w:val="0"/>
              <w:jc w:val="right"/>
            </w:pPr>
            <w:r>
              <w:rPr>
                <w:b/>
                <w:bCs/>
              </w:rPr>
              <w:t>0,00</w:t>
            </w:r>
          </w:p>
        </w:tc>
      </w:tr>
      <w:tr w:rsidR="00B939C4">
        <w:tc>
          <w:tcPr>
            <w:tcW w:w="1129" w:type="dxa"/>
            <w:tcBorders>
              <w:top w:val="single" w:sz="4" w:space="0" w:color="000000"/>
              <w:left w:val="single" w:sz="4" w:space="0" w:color="000000"/>
              <w:bottom w:val="single" w:sz="4" w:space="0" w:color="000000"/>
            </w:tcBorders>
            <w:shd w:val="clear" w:color="auto" w:fill="auto"/>
          </w:tcPr>
          <w:p w:rsidR="00B939C4" w:rsidRDefault="00B939C4">
            <w:pPr>
              <w:suppressAutoHyphens w:val="0"/>
              <w:snapToGrid w:val="0"/>
              <w:ind w:left="356"/>
              <w:jc w:val="center"/>
              <w:rPr>
                <w:b/>
              </w:rPr>
            </w:pPr>
          </w:p>
        </w:tc>
        <w:tc>
          <w:tcPr>
            <w:tcW w:w="6101" w:type="dxa"/>
            <w:tcBorders>
              <w:top w:val="single" w:sz="4" w:space="0" w:color="000000"/>
              <w:left w:val="single" w:sz="4" w:space="0" w:color="000000"/>
              <w:bottom w:val="single" w:sz="4" w:space="0" w:color="000000"/>
            </w:tcBorders>
            <w:shd w:val="clear" w:color="auto" w:fill="auto"/>
          </w:tcPr>
          <w:p w:rsidR="00B939C4" w:rsidRDefault="00DD6D71">
            <w:r>
              <w:t>672 –  Náhrady škôd</w:t>
            </w:r>
          </w:p>
        </w:tc>
        <w:tc>
          <w:tcPr>
            <w:tcW w:w="1416"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0,00</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0,00</w:t>
            </w:r>
          </w:p>
        </w:tc>
      </w:tr>
      <w:tr w:rsidR="00B939C4">
        <w:tc>
          <w:tcPr>
            <w:tcW w:w="1129" w:type="dxa"/>
            <w:tcBorders>
              <w:top w:val="single" w:sz="4" w:space="0" w:color="000000"/>
              <w:left w:val="single" w:sz="4" w:space="0" w:color="000000"/>
              <w:bottom w:val="single" w:sz="4" w:space="0" w:color="000000"/>
            </w:tcBorders>
            <w:shd w:val="clear" w:color="auto" w:fill="FFFF99"/>
          </w:tcPr>
          <w:p w:rsidR="00B939C4" w:rsidRDefault="00DD6D71">
            <w:pPr>
              <w:jc w:val="center"/>
              <w:rPr>
                <w:b/>
              </w:rPr>
            </w:pPr>
            <w:r>
              <w:rPr>
                <w:b/>
              </w:rPr>
              <w:t>69</w:t>
            </w:r>
          </w:p>
        </w:tc>
        <w:tc>
          <w:tcPr>
            <w:tcW w:w="6101" w:type="dxa"/>
            <w:tcBorders>
              <w:top w:val="single" w:sz="4" w:space="0" w:color="000000"/>
              <w:left w:val="single" w:sz="4" w:space="0" w:color="000000"/>
              <w:bottom w:val="single" w:sz="4" w:space="0" w:color="000000"/>
            </w:tcBorders>
            <w:shd w:val="clear" w:color="auto" w:fill="FFFF99"/>
          </w:tcPr>
          <w:p w:rsidR="00B939C4" w:rsidRDefault="00DD6D71">
            <w:pPr>
              <w:rPr>
                <w:b/>
              </w:rPr>
            </w:pPr>
            <w:r>
              <w:rPr>
                <w:b/>
              </w:rPr>
              <w:t>Výnosy z transferov a RP v obciach, VUC a v RO, PO nimi zriadené</w:t>
            </w:r>
          </w:p>
        </w:tc>
        <w:tc>
          <w:tcPr>
            <w:tcW w:w="1416" w:type="dxa"/>
            <w:tcBorders>
              <w:top w:val="single" w:sz="4" w:space="0" w:color="000000"/>
              <w:left w:val="single" w:sz="4" w:space="0" w:color="000000"/>
              <w:bottom w:val="single" w:sz="4" w:space="0" w:color="000000"/>
            </w:tcBorders>
            <w:shd w:val="clear" w:color="auto" w:fill="FFFF99"/>
            <w:vAlign w:val="center"/>
          </w:tcPr>
          <w:p w:rsidR="00B939C4" w:rsidRDefault="00DD6D71">
            <w:pPr>
              <w:snapToGrid w:val="0"/>
              <w:jc w:val="right"/>
            </w:pPr>
            <w:r>
              <w:rPr>
                <w:b/>
              </w:rPr>
              <w:t>12.311,98</w:t>
            </w:r>
          </w:p>
        </w:tc>
        <w:tc>
          <w:tcPr>
            <w:tcW w:w="1458"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939C4" w:rsidRDefault="00DD6D71">
            <w:pPr>
              <w:snapToGrid w:val="0"/>
              <w:jc w:val="right"/>
              <w:rPr>
                <w:b/>
              </w:rPr>
            </w:pPr>
            <w:r>
              <w:rPr>
                <w:b/>
              </w:rPr>
              <w:t>28.453,74</w:t>
            </w:r>
          </w:p>
        </w:tc>
      </w:tr>
      <w:tr w:rsidR="00B939C4">
        <w:tc>
          <w:tcPr>
            <w:tcW w:w="1129" w:type="dxa"/>
            <w:tcBorders>
              <w:top w:val="single" w:sz="4" w:space="0" w:color="000000"/>
              <w:left w:val="single" w:sz="4" w:space="0" w:color="000000"/>
              <w:bottom w:val="single" w:sz="4" w:space="0" w:color="000000"/>
            </w:tcBorders>
            <w:shd w:val="clear" w:color="auto" w:fill="auto"/>
          </w:tcPr>
          <w:p w:rsidR="00B939C4" w:rsidRDefault="00B939C4">
            <w:pPr>
              <w:snapToGrid w:val="0"/>
              <w:jc w:val="center"/>
              <w:rPr>
                <w:b/>
              </w:rPr>
            </w:pPr>
          </w:p>
        </w:tc>
        <w:tc>
          <w:tcPr>
            <w:tcW w:w="6101" w:type="dxa"/>
            <w:tcBorders>
              <w:top w:val="single" w:sz="4" w:space="0" w:color="000000"/>
              <w:left w:val="single" w:sz="4" w:space="0" w:color="000000"/>
              <w:bottom w:val="single" w:sz="4" w:space="0" w:color="000000"/>
            </w:tcBorders>
            <w:shd w:val="clear" w:color="auto" w:fill="auto"/>
          </w:tcPr>
          <w:p w:rsidR="00B939C4" w:rsidRDefault="00DD6D71">
            <w:r>
              <w:t xml:space="preserve">693 – Výnosy samosprávy z BT zo ŠR a od iných </w:t>
            </w:r>
            <w:proofErr w:type="spellStart"/>
            <w:r>
              <w:t>sub</w:t>
            </w:r>
            <w:proofErr w:type="spellEnd"/>
            <w:r>
              <w:t>. VS</w:t>
            </w:r>
          </w:p>
        </w:tc>
        <w:tc>
          <w:tcPr>
            <w:tcW w:w="1416"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4.523,04</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4.876,42</w:t>
            </w:r>
          </w:p>
        </w:tc>
      </w:tr>
      <w:tr w:rsidR="00B939C4">
        <w:tc>
          <w:tcPr>
            <w:tcW w:w="1129" w:type="dxa"/>
            <w:tcBorders>
              <w:top w:val="single" w:sz="4" w:space="0" w:color="000000"/>
              <w:left w:val="single" w:sz="4" w:space="0" w:color="000000"/>
              <w:bottom w:val="single" w:sz="4" w:space="0" w:color="000000"/>
            </w:tcBorders>
            <w:shd w:val="clear" w:color="auto" w:fill="auto"/>
          </w:tcPr>
          <w:p w:rsidR="00B939C4" w:rsidRDefault="00B939C4">
            <w:pPr>
              <w:snapToGrid w:val="0"/>
              <w:jc w:val="center"/>
              <w:rPr>
                <w:b/>
              </w:rPr>
            </w:pPr>
          </w:p>
        </w:tc>
        <w:tc>
          <w:tcPr>
            <w:tcW w:w="6101" w:type="dxa"/>
            <w:tcBorders>
              <w:top w:val="single" w:sz="4" w:space="0" w:color="000000"/>
              <w:left w:val="single" w:sz="4" w:space="0" w:color="000000"/>
              <w:bottom w:val="single" w:sz="4" w:space="0" w:color="000000"/>
            </w:tcBorders>
            <w:shd w:val="clear" w:color="auto" w:fill="auto"/>
          </w:tcPr>
          <w:p w:rsidR="00B939C4" w:rsidRDefault="00DD6D71">
            <w:r>
              <w:t xml:space="preserve">694 – Výnosy samosprávy z KT zo ŠR a od iných </w:t>
            </w:r>
            <w:proofErr w:type="spellStart"/>
            <w:r>
              <w:t>sub</w:t>
            </w:r>
            <w:proofErr w:type="spellEnd"/>
            <w:r>
              <w:t>. VS</w:t>
            </w:r>
          </w:p>
        </w:tc>
        <w:tc>
          <w:tcPr>
            <w:tcW w:w="1416"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1.903,32</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1.903,32</w:t>
            </w:r>
          </w:p>
        </w:tc>
      </w:tr>
      <w:tr w:rsidR="00B939C4">
        <w:tc>
          <w:tcPr>
            <w:tcW w:w="1129" w:type="dxa"/>
            <w:tcBorders>
              <w:top w:val="single" w:sz="4" w:space="0" w:color="000000"/>
              <w:left w:val="single" w:sz="4" w:space="0" w:color="000000"/>
              <w:bottom w:val="single" w:sz="4" w:space="0" w:color="000000"/>
            </w:tcBorders>
            <w:shd w:val="clear" w:color="auto" w:fill="auto"/>
          </w:tcPr>
          <w:p w:rsidR="00B939C4" w:rsidRDefault="00B939C4">
            <w:pPr>
              <w:snapToGrid w:val="0"/>
              <w:jc w:val="center"/>
              <w:rPr>
                <w:b/>
              </w:rPr>
            </w:pPr>
          </w:p>
        </w:tc>
        <w:tc>
          <w:tcPr>
            <w:tcW w:w="6101" w:type="dxa"/>
            <w:tcBorders>
              <w:top w:val="single" w:sz="4" w:space="0" w:color="000000"/>
              <w:left w:val="single" w:sz="4" w:space="0" w:color="000000"/>
              <w:bottom w:val="single" w:sz="4" w:space="0" w:color="000000"/>
            </w:tcBorders>
            <w:shd w:val="clear" w:color="auto" w:fill="auto"/>
          </w:tcPr>
          <w:p w:rsidR="00B939C4" w:rsidRDefault="00DD6D71">
            <w:r>
              <w:t xml:space="preserve">697 – Výnosy samosprávy z BT od  ostatných </w:t>
            </w:r>
            <w:proofErr w:type="spellStart"/>
            <w:r>
              <w:t>sub</w:t>
            </w:r>
            <w:proofErr w:type="spellEnd"/>
            <w:r>
              <w:t>. mimo VS</w:t>
            </w:r>
          </w:p>
        </w:tc>
        <w:tc>
          <w:tcPr>
            <w:tcW w:w="1416"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3.075,62</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6.600,00</w:t>
            </w:r>
          </w:p>
        </w:tc>
      </w:tr>
      <w:tr w:rsidR="00B939C4">
        <w:tc>
          <w:tcPr>
            <w:tcW w:w="1129" w:type="dxa"/>
            <w:tcBorders>
              <w:top w:val="single" w:sz="4" w:space="0" w:color="000000"/>
              <w:left w:val="single" w:sz="4" w:space="0" w:color="000000"/>
              <w:bottom w:val="single" w:sz="4" w:space="0" w:color="000000"/>
            </w:tcBorders>
            <w:shd w:val="clear" w:color="auto" w:fill="auto"/>
          </w:tcPr>
          <w:p w:rsidR="00B939C4" w:rsidRDefault="00B939C4">
            <w:pPr>
              <w:snapToGrid w:val="0"/>
              <w:jc w:val="center"/>
              <w:rPr>
                <w:b/>
              </w:rPr>
            </w:pPr>
          </w:p>
        </w:tc>
        <w:tc>
          <w:tcPr>
            <w:tcW w:w="6101" w:type="dxa"/>
            <w:tcBorders>
              <w:top w:val="single" w:sz="4" w:space="0" w:color="000000"/>
              <w:left w:val="single" w:sz="4" w:space="0" w:color="000000"/>
              <w:bottom w:val="single" w:sz="4" w:space="0" w:color="000000"/>
            </w:tcBorders>
            <w:shd w:val="clear" w:color="auto" w:fill="auto"/>
          </w:tcPr>
          <w:p w:rsidR="00B939C4" w:rsidRDefault="00DD6D71">
            <w:r>
              <w:t xml:space="preserve">698 -  Výnosy samosprávy z KT od ostatných </w:t>
            </w:r>
            <w:proofErr w:type="spellStart"/>
            <w:r>
              <w:t>sub</w:t>
            </w:r>
            <w:proofErr w:type="spellEnd"/>
            <w:r>
              <w:t>. mimo VS</w:t>
            </w:r>
          </w:p>
        </w:tc>
        <w:tc>
          <w:tcPr>
            <w:tcW w:w="1416"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0,00</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11.092,00</w:t>
            </w:r>
          </w:p>
        </w:tc>
      </w:tr>
      <w:tr w:rsidR="00B939C4">
        <w:tc>
          <w:tcPr>
            <w:tcW w:w="1129" w:type="dxa"/>
            <w:tcBorders>
              <w:left w:val="single" w:sz="4" w:space="0" w:color="000000"/>
              <w:bottom w:val="single" w:sz="4" w:space="0" w:color="000000"/>
            </w:tcBorders>
            <w:shd w:val="clear" w:color="auto" w:fill="auto"/>
          </w:tcPr>
          <w:p w:rsidR="00B939C4" w:rsidRDefault="00B939C4">
            <w:pPr>
              <w:snapToGrid w:val="0"/>
              <w:jc w:val="center"/>
              <w:rPr>
                <w:b/>
              </w:rPr>
            </w:pPr>
          </w:p>
        </w:tc>
        <w:tc>
          <w:tcPr>
            <w:tcW w:w="6101" w:type="dxa"/>
            <w:tcBorders>
              <w:left w:val="single" w:sz="4" w:space="0" w:color="000000"/>
              <w:bottom w:val="single" w:sz="4" w:space="0" w:color="000000"/>
            </w:tcBorders>
            <w:shd w:val="clear" w:color="auto" w:fill="auto"/>
          </w:tcPr>
          <w:p w:rsidR="00B939C4" w:rsidRDefault="00DD6D71">
            <w:r>
              <w:t>699 – Výnosy samosprávy z odvodu rozpočtových príjmov</w:t>
            </w:r>
          </w:p>
        </w:tc>
        <w:tc>
          <w:tcPr>
            <w:tcW w:w="1416" w:type="dxa"/>
            <w:tcBorders>
              <w:left w:val="single" w:sz="4" w:space="0" w:color="000000"/>
              <w:bottom w:val="single" w:sz="4" w:space="0" w:color="000000"/>
            </w:tcBorders>
            <w:shd w:val="clear" w:color="auto" w:fill="auto"/>
            <w:vAlign w:val="center"/>
          </w:tcPr>
          <w:p w:rsidR="00B939C4" w:rsidRDefault="00DD6D71">
            <w:pPr>
              <w:snapToGrid w:val="0"/>
              <w:jc w:val="right"/>
            </w:pPr>
            <w:r>
              <w:t>2.810,00</w:t>
            </w:r>
          </w:p>
        </w:tc>
        <w:tc>
          <w:tcPr>
            <w:tcW w:w="1458" w:type="dxa"/>
            <w:tcBorders>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3.982,00</w:t>
            </w:r>
          </w:p>
        </w:tc>
      </w:tr>
      <w:tr w:rsidR="00B939C4">
        <w:tc>
          <w:tcPr>
            <w:tcW w:w="1129" w:type="dxa"/>
            <w:tcBorders>
              <w:top w:val="single" w:sz="4" w:space="0" w:color="000000"/>
              <w:left w:val="single" w:sz="4" w:space="0" w:color="000000"/>
              <w:bottom w:val="single" w:sz="4" w:space="0" w:color="000000"/>
            </w:tcBorders>
            <w:shd w:val="clear" w:color="auto" w:fill="FFFF99"/>
          </w:tcPr>
          <w:p w:rsidR="00B939C4" w:rsidRDefault="00DD6D71">
            <w:pPr>
              <w:jc w:val="center"/>
            </w:pPr>
            <w:r>
              <w:rPr>
                <w:b/>
              </w:rPr>
              <w:t>Spolu výnosy</w:t>
            </w:r>
          </w:p>
        </w:tc>
        <w:tc>
          <w:tcPr>
            <w:tcW w:w="6101" w:type="dxa"/>
            <w:tcBorders>
              <w:top w:val="single" w:sz="4" w:space="0" w:color="000000"/>
              <w:left w:val="single" w:sz="4" w:space="0" w:color="000000"/>
              <w:bottom w:val="single" w:sz="4" w:space="0" w:color="000000"/>
            </w:tcBorders>
            <w:shd w:val="clear" w:color="auto" w:fill="FFFF99"/>
          </w:tcPr>
          <w:p w:rsidR="00B939C4" w:rsidRDefault="00B939C4">
            <w:pPr>
              <w:snapToGrid w:val="0"/>
            </w:pPr>
          </w:p>
        </w:tc>
        <w:tc>
          <w:tcPr>
            <w:tcW w:w="1416" w:type="dxa"/>
            <w:tcBorders>
              <w:top w:val="single" w:sz="4" w:space="0" w:color="000000"/>
              <w:left w:val="single" w:sz="4" w:space="0" w:color="000000"/>
              <w:bottom w:val="single" w:sz="4" w:space="0" w:color="000000"/>
            </w:tcBorders>
            <w:shd w:val="clear" w:color="auto" w:fill="FFFF99"/>
            <w:vAlign w:val="center"/>
          </w:tcPr>
          <w:p w:rsidR="00B939C4" w:rsidRDefault="00DD6D71">
            <w:pPr>
              <w:snapToGrid w:val="0"/>
              <w:jc w:val="right"/>
            </w:pPr>
            <w:r>
              <w:rPr>
                <w:b/>
              </w:rPr>
              <w:t>283.462,02</w:t>
            </w:r>
          </w:p>
        </w:tc>
        <w:tc>
          <w:tcPr>
            <w:tcW w:w="1458"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939C4" w:rsidRDefault="00DD6D71">
            <w:pPr>
              <w:snapToGrid w:val="0"/>
              <w:jc w:val="right"/>
              <w:rPr>
                <w:b/>
              </w:rPr>
            </w:pPr>
            <w:r>
              <w:rPr>
                <w:b/>
              </w:rPr>
              <w:t>282.203,71</w:t>
            </w:r>
          </w:p>
        </w:tc>
      </w:tr>
    </w:tbl>
    <w:p w:rsidR="00B939C4" w:rsidRDefault="00B939C4">
      <w:pPr>
        <w:tabs>
          <w:tab w:val="left" w:pos="1087"/>
        </w:tabs>
        <w:ind w:left="54"/>
        <w:jc w:val="both"/>
        <w:rPr>
          <w:b/>
        </w:rPr>
      </w:pPr>
    </w:p>
    <w:p w:rsidR="00B939C4" w:rsidRDefault="00B939C4">
      <w:pPr>
        <w:tabs>
          <w:tab w:val="left" w:pos="1087"/>
        </w:tabs>
        <w:ind w:left="54"/>
        <w:jc w:val="both"/>
        <w:rPr>
          <w:b/>
          <w:color w:val="FF0000"/>
        </w:rPr>
      </w:pPr>
    </w:p>
    <w:p w:rsidR="00B939C4" w:rsidRDefault="00B939C4">
      <w:pPr>
        <w:tabs>
          <w:tab w:val="left" w:pos="1087"/>
        </w:tabs>
        <w:ind w:left="54"/>
        <w:jc w:val="both"/>
        <w:rPr>
          <w:b/>
          <w:color w:val="FF0000"/>
        </w:rPr>
      </w:pPr>
    </w:p>
    <w:p w:rsidR="00B939C4" w:rsidRDefault="00B939C4">
      <w:pPr>
        <w:tabs>
          <w:tab w:val="left" w:pos="1087"/>
        </w:tabs>
        <w:ind w:left="54"/>
        <w:jc w:val="both"/>
        <w:rPr>
          <w:b/>
          <w:color w:val="FF0000"/>
        </w:rPr>
      </w:pPr>
    </w:p>
    <w:tbl>
      <w:tblPr>
        <w:tblW w:w="10105" w:type="dxa"/>
        <w:tblInd w:w="70"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1129"/>
        <w:gridCol w:w="6102"/>
        <w:gridCol w:w="1416"/>
        <w:gridCol w:w="1458"/>
      </w:tblGrid>
      <w:tr w:rsidR="00B939C4">
        <w:tc>
          <w:tcPr>
            <w:tcW w:w="1129" w:type="dxa"/>
            <w:tcBorders>
              <w:top w:val="single" w:sz="4" w:space="0" w:color="000000"/>
              <w:left w:val="single" w:sz="4" w:space="0" w:color="000000"/>
              <w:bottom w:val="single" w:sz="4" w:space="0" w:color="000000"/>
            </w:tcBorders>
            <w:shd w:val="clear" w:color="auto" w:fill="8DB3E2"/>
            <w:vAlign w:val="center"/>
          </w:tcPr>
          <w:p w:rsidR="00B939C4" w:rsidRDefault="00DD6D71">
            <w:pPr>
              <w:jc w:val="center"/>
              <w:rPr>
                <w:b/>
              </w:rPr>
            </w:pPr>
            <w:r>
              <w:rPr>
                <w:b/>
              </w:rPr>
              <w:t>Číslo účtu</w:t>
            </w:r>
          </w:p>
        </w:tc>
        <w:tc>
          <w:tcPr>
            <w:tcW w:w="6101" w:type="dxa"/>
            <w:tcBorders>
              <w:top w:val="single" w:sz="4" w:space="0" w:color="000000"/>
              <w:left w:val="single" w:sz="4" w:space="0" w:color="000000"/>
              <w:bottom w:val="single" w:sz="4" w:space="0" w:color="000000"/>
            </w:tcBorders>
            <w:shd w:val="clear" w:color="auto" w:fill="8DB3E2"/>
            <w:vAlign w:val="center"/>
          </w:tcPr>
          <w:p w:rsidR="00B939C4" w:rsidRDefault="00DD6D71">
            <w:pPr>
              <w:jc w:val="center"/>
              <w:rPr>
                <w:b/>
              </w:rPr>
            </w:pPr>
            <w:r>
              <w:rPr>
                <w:b/>
              </w:rPr>
              <w:t>Výsledok hospodárenia</w:t>
            </w:r>
          </w:p>
        </w:tc>
        <w:tc>
          <w:tcPr>
            <w:tcW w:w="1416" w:type="dxa"/>
            <w:tcBorders>
              <w:top w:val="single" w:sz="4" w:space="0" w:color="000000"/>
              <w:left w:val="single" w:sz="4" w:space="0" w:color="000000"/>
              <w:bottom w:val="single" w:sz="4" w:space="0" w:color="000000"/>
            </w:tcBorders>
            <w:shd w:val="clear" w:color="auto" w:fill="8DB3E2"/>
          </w:tcPr>
          <w:p w:rsidR="00B939C4" w:rsidRDefault="00DD6D71">
            <w:pPr>
              <w:jc w:val="center"/>
            </w:pPr>
            <w:r>
              <w:rPr>
                <w:b/>
              </w:rPr>
              <w:t>Suma k  31.12.2017</w:t>
            </w:r>
          </w:p>
        </w:tc>
        <w:tc>
          <w:tcPr>
            <w:tcW w:w="1458" w:type="dxa"/>
            <w:tcBorders>
              <w:top w:val="single" w:sz="4" w:space="0" w:color="000000"/>
              <w:left w:val="single" w:sz="4" w:space="0" w:color="000000"/>
              <w:bottom w:val="single" w:sz="4" w:space="0" w:color="000000"/>
              <w:right w:val="single" w:sz="4" w:space="0" w:color="000000"/>
            </w:tcBorders>
            <w:shd w:val="clear" w:color="auto" w:fill="8DB3E2"/>
          </w:tcPr>
          <w:p w:rsidR="00B939C4" w:rsidRDefault="00DD6D71">
            <w:pPr>
              <w:jc w:val="center"/>
            </w:pPr>
            <w:r>
              <w:rPr>
                <w:b/>
              </w:rPr>
              <w:t>Suma k  31.12.2018</w:t>
            </w:r>
          </w:p>
        </w:tc>
      </w:tr>
      <w:tr w:rsidR="00B939C4">
        <w:trPr>
          <w:trHeight w:val="310"/>
        </w:trPr>
        <w:tc>
          <w:tcPr>
            <w:tcW w:w="7230" w:type="dxa"/>
            <w:gridSpan w:val="2"/>
            <w:tcBorders>
              <w:top w:val="single" w:sz="4" w:space="0" w:color="000000"/>
              <w:left w:val="single" w:sz="4" w:space="0" w:color="000000"/>
              <w:bottom w:val="single" w:sz="4" w:space="0" w:color="000000"/>
            </w:tcBorders>
            <w:shd w:val="clear" w:color="auto" w:fill="FFFF99"/>
            <w:vAlign w:val="center"/>
          </w:tcPr>
          <w:p w:rsidR="00B939C4" w:rsidRDefault="00DD6D71">
            <w:pPr>
              <w:rPr>
                <w:b/>
              </w:rPr>
            </w:pPr>
            <w:r>
              <w:rPr>
                <w:b/>
              </w:rPr>
              <w:t>Výsledok hospodárenia pred zdanením</w:t>
            </w:r>
          </w:p>
        </w:tc>
        <w:tc>
          <w:tcPr>
            <w:tcW w:w="1416" w:type="dxa"/>
            <w:tcBorders>
              <w:top w:val="single" w:sz="4" w:space="0" w:color="000000"/>
              <w:left w:val="single" w:sz="4" w:space="0" w:color="000000"/>
              <w:bottom w:val="single" w:sz="4" w:space="0" w:color="000000"/>
            </w:tcBorders>
            <w:shd w:val="clear" w:color="auto" w:fill="FFFF99"/>
            <w:vAlign w:val="center"/>
          </w:tcPr>
          <w:p w:rsidR="00B939C4" w:rsidRDefault="00DD6D71">
            <w:pPr>
              <w:snapToGrid w:val="0"/>
              <w:jc w:val="right"/>
            </w:pPr>
            <w:r>
              <w:rPr>
                <w:b/>
              </w:rPr>
              <w:t>25.888,69</w:t>
            </w:r>
          </w:p>
        </w:tc>
        <w:tc>
          <w:tcPr>
            <w:tcW w:w="1458"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939C4" w:rsidRDefault="00DD6D71">
            <w:pPr>
              <w:snapToGrid w:val="0"/>
              <w:jc w:val="right"/>
              <w:rPr>
                <w:b/>
              </w:rPr>
            </w:pPr>
            <w:r>
              <w:rPr>
                <w:b/>
              </w:rPr>
              <w:t>-2.192,46</w:t>
            </w:r>
          </w:p>
        </w:tc>
      </w:tr>
      <w:tr w:rsidR="00B939C4">
        <w:tc>
          <w:tcPr>
            <w:tcW w:w="1129" w:type="dxa"/>
            <w:tcBorders>
              <w:top w:val="single" w:sz="4" w:space="0" w:color="000000"/>
              <w:left w:val="single" w:sz="4" w:space="0" w:color="000000"/>
              <w:bottom w:val="single" w:sz="4" w:space="0" w:color="000000"/>
            </w:tcBorders>
            <w:shd w:val="clear" w:color="auto" w:fill="auto"/>
          </w:tcPr>
          <w:p w:rsidR="00B939C4" w:rsidRDefault="00DD6D71">
            <w:pPr>
              <w:jc w:val="center"/>
            </w:pPr>
            <w:r>
              <w:t>591</w:t>
            </w:r>
          </w:p>
        </w:tc>
        <w:tc>
          <w:tcPr>
            <w:tcW w:w="6101" w:type="dxa"/>
            <w:tcBorders>
              <w:top w:val="single" w:sz="4" w:space="0" w:color="000000"/>
              <w:left w:val="single" w:sz="4" w:space="0" w:color="000000"/>
              <w:bottom w:val="single" w:sz="4" w:space="0" w:color="000000"/>
            </w:tcBorders>
            <w:shd w:val="clear" w:color="auto" w:fill="auto"/>
          </w:tcPr>
          <w:p w:rsidR="00B939C4" w:rsidRDefault="00DD6D71">
            <w:r>
              <w:t>Splatná daň z príjmov</w:t>
            </w:r>
          </w:p>
        </w:tc>
        <w:tc>
          <w:tcPr>
            <w:tcW w:w="1416"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0,00</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0,31</w:t>
            </w:r>
          </w:p>
        </w:tc>
      </w:tr>
      <w:tr w:rsidR="00B939C4">
        <w:tc>
          <w:tcPr>
            <w:tcW w:w="1129" w:type="dxa"/>
            <w:tcBorders>
              <w:top w:val="single" w:sz="4" w:space="0" w:color="000000"/>
              <w:left w:val="single" w:sz="4" w:space="0" w:color="000000"/>
              <w:bottom w:val="single" w:sz="4" w:space="0" w:color="000000"/>
            </w:tcBorders>
            <w:shd w:val="clear" w:color="auto" w:fill="auto"/>
          </w:tcPr>
          <w:p w:rsidR="00B939C4" w:rsidRDefault="00DD6D71">
            <w:pPr>
              <w:jc w:val="center"/>
            </w:pPr>
            <w:r>
              <w:t>595</w:t>
            </w:r>
          </w:p>
        </w:tc>
        <w:tc>
          <w:tcPr>
            <w:tcW w:w="6101" w:type="dxa"/>
            <w:tcBorders>
              <w:top w:val="single" w:sz="4" w:space="0" w:color="000000"/>
              <w:left w:val="single" w:sz="4" w:space="0" w:color="000000"/>
              <w:bottom w:val="single" w:sz="4" w:space="0" w:color="000000"/>
            </w:tcBorders>
            <w:shd w:val="clear" w:color="auto" w:fill="auto"/>
          </w:tcPr>
          <w:p w:rsidR="00B939C4" w:rsidRDefault="00DD6D71">
            <w:r>
              <w:t>Dodatočne platená daň z príjmov</w:t>
            </w:r>
          </w:p>
        </w:tc>
        <w:tc>
          <w:tcPr>
            <w:tcW w:w="1416" w:type="dxa"/>
            <w:tcBorders>
              <w:top w:val="single" w:sz="4" w:space="0" w:color="000000"/>
              <w:left w:val="single" w:sz="4" w:space="0" w:color="000000"/>
              <w:bottom w:val="single" w:sz="4" w:space="0" w:color="000000"/>
            </w:tcBorders>
            <w:shd w:val="clear" w:color="auto" w:fill="auto"/>
            <w:vAlign w:val="center"/>
          </w:tcPr>
          <w:p w:rsidR="00B939C4" w:rsidRDefault="00DD6D71">
            <w:pPr>
              <w:snapToGrid w:val="0"/>
              <w:jc w:val="right"/>
            </w:pPr>
            <w:r>
              <w:t>0,00</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snapToGrid w:val="0"/>
              <w:jc w:val="right"/>
            </w:pPr>
            <w:r>
              <w:t>0,00</w:t>
            </w:r>
          </w:p>
        </w:tc>
      </w:tr>
      <w:tr w:rsidR="00B939C4">
        <w:trPr>
          <w:trHeight w:val="436"/>
        </w:trPr>
        <w:tc>
          <w:tcPr>
            <w:tcW w:w="7230" w:type="dxa"/>
            <w:gridSpan w:val="2"/>
            <w:tcBorders>
              <w:top w:val="single" w:sz="4" w:space="0" w:color="000000"/>
              <w:left w:val="single" w:sz="4" w:space="0" w:color="000000"/>
              <w:bottom w:val="single" w:sz="4" w:space="0" w:color="000000"/>
            </w:tcBorders>
            <w:shd w:val="clear" w:color="auto" w:fill="FFFF99"/>
            <w:vAlign w:val="center"/>
          </w:tcPr>
          <w:p w:rsidR="00B939C4" w:rsidRDefault="00DD6D71">
            <w:pPr>
              <w:rPr>
                <w:b/>
              </w:rPr>
            </w:pPr>
            <w:r>
              <w:rPr>
                <w:b/>
              </w:rPr>
              <w:t>Výsledok hospodárenia po zdanení</w:t>
            </w:r>
          </w:p>
        </w:tc>
        <w:tc>
          <w:tcPr>
            <w:tcW w:w="1416" w:type="dxa"/>
            <w:tcBorders>
              <w:top w:val="single" w:sz="4" w:space="0" w:color="000000"/>
              <w:left w:val="single" w:sz="4" w:space="0" w:color="000000"/>
              <w:bottom w:val="single" w:sz="4" w:space="0" w:color="000000"/>
            </w:tcBorders>
            <w:shd w:val="clear" w:color="auto" w:fill="FFFF99"/>
            <w:vAlign w:val="center"/>
          </w:tcPr>
          <w:p w:rsidR="00B939C4" w:rsidRDefault="00DD6D71">
            <w:pPr>
              <w:snapToGrid w:val="0"/>
              <w:jc w:val="right"/>
            </w:pPr>
            <w:r>
              <w:rPr>
                <w:b/>
              </w:rPr>
              <w:t>25.888,69</w:t>
            </w:r>
          </w:p>
        </w:tc>
        <w:tc>
          <w:tcPr>
            <w:tcW w:w="1458"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939C4" w:rsidRDefault="00DD6D71">
            <w:pPr>
              <w:snapToGrid w:val="0"/>
              <w:jc w:val="right"/>
              <w:rPr>
                <w:b/>
              </w:rPr>
            </w:pPr>
            <w:r>
              <w:rPr>
                <w:b/>
              </w:rPr>
              <w:t>-2.192,77</w:t>
            </w:r>
          </w:p>
        </w:tc>
      </w:tr>
    </w:tbl>
    <w:p w:rsidR="00B939C4" w:rsidRDefault="00DD6D71">
      <w:pPr>
        <w:tabs>
          <w:tab w:val="left" w:pos="1087"/>
        </w:tabs>
        <w:jc w:val="both"/>
        <w:rPr>
          <w:color w:val="2E74B5"/>
        </w:rPr>
      </w:pPr>
      <w:r>
        <w:br w:type="page"/>
      </w:r>
      <w:r>
        <w:rPr>
          <w:b/>
          <w:color w:val="2E74B5"/>
          <w:sz w:val="28"/>
          <w:szCs w:val="28"/>
        </w:rPr>
        <w:lastRenderedPageBreak/>
        <w:t>7. Konsolidovaná účtovná závierka</w:t>
      </w:r>
    </w:p>
    <w:p w:rsidR="00B939C4" w:rsidRDefault="00DD6D71">
      <w:pPr>
        <w:pStyle w:val="Zkladntext"/>
        <w:tabs>
          <w:tab w:val="left" w:pos="360"/>
        </w:tabs>
        <w:jc w:val="both"/>
        <w:rPr>
          <w:b/>
          <w:sz w:val="28"/>
          <w:szCs w:val="28"/>
        </w:rPr>
      </w:pPr>
      <w:r>
        <w:rPr>
          <w:sz w:val="24"/>
        </w:rPr>
        <w:tab/>
      </w:r>
    </w:p>
    <w:p w:rsidR="00B939C4" w:rsidRDefault="00DD6D71">
      <w:pPr>
        <w:rPr>
          <w:sz w:val="20"/>
          <w:szCs w:val="20"/>
          <w:highlight w:val="red"/>
        </w:rPr>
      </w:pPr>
      <w:r>
        <w:rPr>
          <w:b/>
          <w:sz w:val="28"/>
          <w:szCs w:val="28"/>
        </w:rPr>
        <w:t>Konsolidovaný celok</w:t>
      </w:r>
    </w:p>
    <w:p w:rsidR="00B939C4" w:rsidRDefault="00DD6D71">
      <w:pPr>
        <w:spacing w:line="100" w:lineRule="atLeast"/>
        <w:jc w:val="both"/>
        <w:rPr>
          <w:highlight w:val="red"/>
        </w:rPr>
      </w:pPr>
      <w:r>
        <w:tab/>
        <w:t xml:space="preserve">Obec </w:t>
      </w:r>
      <w:bookmarkStart w:id="6" w:name="OLE_LINK14"/>
      <w:bookmarkStart w:id="7" w:name="OLE_LINK13"/>
      <w:bookmarkStart w:id="8" w:name="OLE_LINK12"/>
      <w:bookmarkStart w:id="9" w:name="OLE_LINK11"/>
      <w:bookmarkStart w:id="10" w:name="OLE_LINK10"/>
      <w:bookmarkStart w:id="11" w:name="OLE_LINK9"/>
      <w:bookmarkStart w:id="12" w:name="OLE_LINK8"/>
      <w:bookmarkStart w:id="13" w:name="OLE_LINK7"/>
      <w:r>
        <w:t xml:space="preserve">Smrečany </w:t>
      </w:r>
      <w:bookmarkEnd w:id="6"/>
      <w:bookmarkEnd w:id="7"/>
      <w:bookmarkEnd w:id="8"/>
      <w:bookmarkEnd w:id="9"/>
      <w:bookmarkEnd w:id="10"/>
      <w:bookmarkEnd w:id="11"/>
      <w:bookmarkEnd w:id="12"/>
      <w:bookmarkEnd w:id="13"/>
      <w:r>
        <w:t>ako účtovná jednotka verejnej správy (ďalej ÚJ VS) v zmysle platných právnych predpisov bola povinná vykonať konsolidovanú účtovnú závierku (ďalej KÚZ) ako konsolidujúca ÚJ VS. Konsolidovanými účtovnými jednotkami Obce Smrečany sú tieto ňou zriadené a založené organizácie:</w:t>
      </w:r>
    </w:p>
    <w:p w:rsidR="00B939C4" w:rsidRDefault="00B939C4">
      <w:pPr>
        <w:jc w:val="both"/>
        <w:rPr>
          <w:highlight w:val="red"/>
        </w:rPr>
      </w:pPr>
    </w:p>
    <w:p w:rsidR="00B939C4" w:rsidRDefault="00DD6D71">
      <w:pPr>
        <w:jc w:val="both"/>
        <w:rPr>
          <w:b/>
          <w:bCs/>
        </w:rPr>
      </w:pPr>
      <w:r>
        <w:rPr>
          <w:b/>
          <w:bCs/>
        </w:rPr>
        <w:t xml:space="preserve">a) Rozpočtová  organizácia, ktorej zriaďovateľom je Obec </w:t>
      </w:r>
      <w:r>
        <w:rPr>
          <w:b/>
        </w:rPr>
        <w:t>Smrečany</w:t>
      </w:r>
      <w:r>
        <w:rPr>
          <w:b/>
          <w:bCs/>
        </w:rPr>
        <w:t>:</w:t>
      </w:r>
    </w:p>
    <w:p w:rsidR="00B939C4" w:rsidRDefault="00DD6D71">
      <w:pPr>
        <w:jc w:val="both"/>
        <w:rPr>
          <w:b/>
          <w:bCs/>
        </w:rPr>
      </w:pPr>
      <w:r>
        <w:rPr>
          <w:b/>
          <w:bCs/>
        </w:rPr>
        <w:t>Materská školou Smrečany</w:t>
      </w:r>
    </w:p>
    <w:p w:rsidR="00B939C4" w:rsidRDefault="00DD6D71">
      <w:pPr>
        <w:rPr>
          <w:b/>
          <w:bCs/>
        </w:rPr>
      </w:pPr>
      <w:r>
        <w:rPr>
          <w:b/>
          <w:bCs/>
        </w:rPr>
        <w:t>Adresa:</w:t>
      </w:r>
      <w:r>
        <w:t xml:space="preserve"> Smrečany 117, 032 05  Smrečany </w:t>
      </w:r>
    </w:p>
    <w:p w:rsidR="00B939C4" w:rsidRDefault="00DD6D71">
      <w:r>
        <w:rPr>
          <w:b/>
          <w:bCs/>
        </w:rPr>
        <w:t xml:space="preserve">Riaditeľ: </w:t>
      </w:r>
      <w:r>
        <w:t xml:space="preserve">Vladimíra </w:t>
      </w:r>
      <w:proofErr w:type="spellStart"/>
      <w:r>
        <w:t>Kubincová</w:t>
      </w:r>
      <w:proofErr w:type="spellEnd"/>
    </w:p>
    <w:p w:rsidR="00B939C4" w:rsidRDefault="00DD6D71">
      <w:pPr>
        <w:jc w:val="both"/>
        <w:rPr>
          <w:rFonts w:ascii="TimesNewRoman" w:eastAsia="TimesNewRoman" w:hAnsi="TimesNewRoman" w:cs="TimesNewRoman"/>
        </w:rPr>
      </w:pPr>
      <w:r>
        <w:tab/>
        <w:t>Zriadená ako samostatná rozpočtová organizácia s právnou subjektivitou, ktorej predmetom činnosti je poskytovať základné vzdelanie. S účinnosťou od 01.04.2002 podľa §4 ods. 1 a 2 zákona SNR č. 542/1990 Zb. o štátnej správe v školstve a školskej samospráve v znení neskorších predpisov prešla zriaďovateľská funkcia na Obec Smrečany.</w:t>
      </w:r>
    </w:p>
    <w:p w:rsidR="00B939C4" w:rsidRDefault="00DD6D71">
      <w:pPr>
        <w:jc w:val="both"/>
      </w:pPr>
      <w:r>
        <w:rPr>
          <w:rFonts w:ascii="TimesNewRoman" w:eastAsia="TimesNewRoman" w:hAnsi="TimesNewRoman" w:cs="TimesNewRoman"/>
        </w:rPr>
        <w:tab/>
      </w:r>
      <w:r>
        <w:t xml:space="preserve">V zmysle zákona č. 431/2002 </w:t>
      </w:r>
      <w:proofErr w:type="spellStart"/>
      <w:r>
        <w:t>Z.z</w:t>
      </w:r>
      <w:proofErr w:type="spellEnd"/>
      <w:r>
        <w:t>. o účtovníctve v z</w:t>
      </w:r>
      <w:r w:rsidR="0042498D">
        <w:t xml:space="preserve"> </w:t>
      </w:r>
      <w:r>
        <w:t>.n.</w:t>
      </w:r>
      <w:r w:rsidR="0042498D">
        <w:t xml:space="preserve"> </w:t>
      </w:r>
      <w:r>
        <w:t>p. (ďalej len "zákon o účtovníctve), ktorý v §22a a v súlade s opatrením MF SR č. MF/27526/2008-31, ktorým sa ustanovujú podrobnosti o metódach a postupoch konsolidácie vo verejnej správe a podrobnosti o usporiadaní a ozna</w:t>
      </w:r>
      <w:r>
        <w:rPr>
          <w:rFonts w:eastAsia="TimesNewRoman" w:cs="TimesNewRoman"/>
        </w:rPr>
        <w:t>č</w:t>
      </w:r>
      <w:r>
        <w:t>ovaní položiek konsolidovanej ú</w:t>
      </w:r>
      <w:r>
        <w:rPr>
          <w:rFonts w:eastAsia="TimesNewRoman" w:cs="TimesNewRoman"/>
        </w:rPr>
        <w:t>č</w:t>
      </w:r>
      <w:r>
        <w:t>tovnej závierky vo verejnej správe v súlade s §22 ods. 13 citovaného zákona o ú</w:t>
      </w:r>
      <w:r>
        <w:rPr>
          <w:rFonts w:eastAsia="TimesNewRoman" w:cs="TimesNewRoman"/>
        </w:rPr>
        <w:t>č</w:t>
      </w:r>
      <w:r>
        <w:t>tovníctve boli konsolidovaným ú</w:t>
      </w:r>
      <w:r>
        <w:rPr>
          <w:rFonts w:eastAsia="TimesNewRoman" w:cs="TimesNewRoman"/>
        </w:rPr>
        <w:t>č</w:t>
      </w:r>
      <w:r>
        <w:t>tovným jednotkám Obce Smrečany  zaslané informácie k príprave na konsolidovanú ú</w:t>
      </w:r>
      <w:r>
        <w:rPr>
          <w:rFonts w:eastAsia="TimesNewRoman" w:cs="TimesNewRoman"/>
        </w:rPr>
        <w:t>č</w:t>
      </w:r>
      <w:r>
        <w:t>tovnú závierku za rok 2017 listom, ktorým bola oznámená povinnosť Obce Smrečany a ním založených a zriadených organizácii vykona</w:t>
      </w:r>
      <w:r>
        <w:rPr>
          <w:rFonts w:eastAsia="TimesNewRoman" w:cs="TimesNewRoman"/>
        </w:rPr>
        <w:t xml:space="preserve">ť </w:t>
      </w:r>
      <w:r>
        <w:t>konsolidovanú účtovnú závierku.</w:t>
      </w:r>
    </w:p>
    <w:p w:rsidR="00B939C4" w:rsidRDefault="00DD6D71">
      <w:pPr>
        <w:jc w:val="both"/>
      </w:pPr>
      <w:r>
        <w:t xml:space="preserve">Vzhľadom na štruktúru konsolidovaných účtovných jednotiek a majetkovú účasť Obce Smrečany je </w:t>
      </w:r>
      <w:r>
        <w:rPr>
          <w:b/>
        </w:rPr>
        <w:t>vo vzťahu k rozpočtovej organizácii použitá metóda úplnej konsolidácie</w:t>
      </w:r>
      <w:r>
        <w:t>.</w:t>
      </w:r>
    </w:p>
    <w:p w:rsidR="00B939C4" w:rsidRDefault="00DD6D71">
      <w:pPr>
        <w:jc w:val="both"/>
      </w:pPr>
      <w:r>
        <w:tab/>
      </w:r>
    </w:p>
    <w:p w:rsidR="00B939C4" w:rsidRDefault="00DD6D71">
      <w:pPr>
        <w:ind w:firstLine="708"/>
        <w:jc w:val="both"/>
        <w:rPr>
          <w:b/>
          <w:bCs/>
        </w:rPr>
      </w:pPr>
      <w:r>
        <w:t>Obec Smrečany vlastní podiely v :</w:t>
      </w:r>
    </w:p>
    <w:p w:rsidR="00B939C4" w:rsidRDefault="00DD6D71">
      <w:pPr>
        <w:jc w:val="both"/>
      </w:pPr>
      <w:r>
        <w:rPr>
          <w:b/>
          <w:bCs/>
        </w:rPr>
        <w:t>Liptovská vodárenská spoločnosť, a. s.</w:t>
      </w:r>
      <w:r>
        <w:t>, kde podiel na základnom imaní nespĺňa podmienky na zahrnutie do konsolidovaného celku.</w:t>
      </w:r>
    </w:p>
    <w:p w:rsidR="00B939C4" w:rsidRDefault="00B939C4">
      <w:pPr>
        <w:jc w:val="both"/>
      </w:pPr>
    </w:p>
    <w:p w:rsidR="00B939C4" w:rsidRDefault="00DD6D71">
      <w:pPr>
        <w:jc w:val="both"/>
        <w:rPr>
          <w:sz w:val="16"/>
          <w:szCs w:val="16"/>
        </w:rPr>
      </w:pPr>
      <w:r>
        <w:rPr>
          <w:b/>
        </w:rPr>
        <w:t>Konsolidácia účtovnej závierky sa skladá zo 4 krokov</w:t>
      </w:r>
      <w:r w:rsidR="0042498D">
        <w:rPr>
          <w:b/>
        </w:rPr>
        <w:t>:</w:t>
      </w:r>
    </w:p>
    <w:p w:rsidR="00B939C4" w:rsidRDefault="00B939C4">
      <w:pPr>
        <w:jc w:val="both"/>
        <w:rPr>
          <w:sz w:val="16"/>
          <w:szCs w:val="16"/>
        </w:rPr>
      </w:pPr>
    </w:p>
    <w:p w:rsidR="00B939C4" w:rsidRDefault="00DD6D71">
      <w:pPr>
        <w:jc w:val="both"/>
      </w:pPr>
      <w:r>
        <w:rPr>
          <w:b/>
        </w:rPr>
        <w:t>1. Konsolidácia kapitálu (nevzťahuje sa na RO, PO)</w:t>
      </w:r>
    </w:p>
    <w:p w:rsidR="00B939C4" w:rsidRDefault="00DD6D71">
      <w:pPr>
        <w:jc w:val="both"/>
        <w:rPr>
          <w:b/>
        </w:rPr>
      </w:pPr>
      <w:r>
        <w:t>V tomto kroku sa vylučuje tá časť podielu materskej spoločnosti (dlhodobý finančný majetok - aktíva) v dcérskej účtovnej jednotke, ktorá pripadá na majetok a záväzky v konsolidovanej účtovnej jednotke.</w:t>
      </w:r>
    </w:p>
    <w:p w:rsidR="00B939C4" w:rsidRDefault="00DD6D71">
      <w:pPr>
        <w:jc w:val="both"/>
      </w:pPr>
      <w:r>
        <w:rPr>
          <w:b/>
        </w:rPr>
        <w:t>2. Konsolidácia pohľadávok a záväzkov</w:t>
      </w:r>
    </w:p>
    <w:p w:rsidR="00B939C4" w:rsidRDefault="00DD6D71">
      <w:pPr>
        <w:jc w:val="both"/>
      </w:pPr>
      <w:r>
        <w:t>V tomto kroku sa vylučujú záväzky, pohľadávky a transfery materskej spoločnosti voči DÚJ, ktoré sú vo vzťahu k pohľadávkam, záväzkom a transferom konsolidovanej ÚJ voči materskej ÚJ – podľa konečných stavov v súvahe. Tieto údaje sú eliminované v plnej výške, pričom vznikajú rozdiely:</w:t>
      </w:r>
    </w:p>
    <w:p w:rsidR="00B939C4" w:rsidRDefault="00DD6D71">
      <w:pPr>
        <w:jc w:val="both"/>
      </w:pPr>
      <w:r>
        <w:t xml:space="preserve">a) Pravé (vytvorené napr. rezervami, opravnými položkami vo vzájomných vzťahoch). </w:t>
      </w:r>
    </w:p>
    <w:p w:rsidR="00B939C4" w:rsidRDefault="00DD6D71">
      <w:pPr>
        <w:jc w:val="both"/>
      </w:pPr>
      <w:r>
        <w:t>Pravé rozdiely ovplyvňujú výsledok hospodárenia bežného účtovného obdobia (nižšie pohľadávky ako záväzky ovplyvňujú zvýšenie výsledku hospodárenia, vyššie pohľadávky ako záväzky ovplyvňujú zníženie výsledku hospodárenia.</w:t>
      </w:r>
    </w:p>
    <w:p w:rsidR="00B939C4" w:rsidRDefault="00DD6D71">
      <w:pPr>
        <w:jc w:val="both"/>
      </w:pPr>
      <w:r>
        <w:t>b) Nepravé (vytvorené napr. chybným zaúčtovaním, časovým posunom v zaúčtovaní a pod.).</w:t>
      </w:r>
    </w:p>
    <w:p w:rsidR="00B939C4" w:rsidRDefault="00DD6D71">
      <w:pPr>
        <w:jc w:val="both"/>
        <w:rPr>
          <w:b/>
        </w:rPr>
      </w:pPr>
      <w:r>
        <w:t>Nepravé rozdiely budú vysporiadané v procese odsúhlasovania zostatkov záväzkov a pohľadávok, resp. v rámci konsolidačných operácií mesta a konsolidovaných ÚJ.</w:t>
      </w:r>
    </w:p>
    <w:p w:rsidR="00B939C4" w:rsidRDefault="00DD6D71">
      <w:pPr>
        <w:jc w:val="both"/>
      </w:pPr>
      <w:r>
        <w:rPr>
          <w:b/>
        </w:rPr>
        <w:t>3. Konsolidácia medzivýsledku</w:t>
      </w:r>
    </w:p>
    <w:p w:rsidR="00B939C4" w:rsidRDefault="00DD6D71">
      <w:pPr>
        <w:jc w:val="both"/>
        <w:rPr>
          <w:b/>
        </w:rPr>
      </w:pPr>
      <w:r>
        <w:t>Konsolidácia medzivýsledku vzniká medzi 2 účtovnými jednotkami pri predaji majetku medzi nimi dvomi, pričom ocenenie majetku kupujúceho je vyššie, než bolo ocenenie majetku, ak by k tejto transakcii nedošlo.</w:t>
      </w:r>
    </w:p>
    <w:p w:rsidR="0042498D" w:rsidRDefault="00DD6D71">
      <w:pPr>
        <w:jc w:val="both"/>
        <w:rPr>
          <w:b/>
        </w:rPr>
      </w:pPr>
      <w:r>
        <w:rPr>
          <w:b/>
        </w:rPr>
        <w:t>4. Konsolidácia nákladov a výnosov</w:t>
      </w:r>
    </w:p>
    <w:p w:rsidR="00B939C4" w:rsidRDefault="00DD6D71">
      <w:pPr>
        <w:jc w:val="both"/>
        <w:rPr>
          <w:rFonts w:ascii="Calibri-Bold" w:hAnsi="Calibri-Bold" w:cs="Calibri-Bold"/>
          <w:b/>
          <w:bCs/>
          <w:sz w:val="28"/>
          <w:szCs w:val="28"/>
          <w:highlight w:val="red"/>
        </w:rPr>
      </w:pPr>
      <w:r>
        <w:t>Konsolidácia nákladov a výnosov eliminuje z výkazov ziskov a strát vzájomné transakcie v konsolidačnom celku identifikované účtovnou jednotkou (identifikátorom je IČO organizácie).</w:t>
      </w:r>
    </w:p>
    <w:p w:rsidR="00B939C4" w:rsidRDefault="00DD6D71">
      <w:r>
        <w:rPr>
          <w:b/>
          <w:sz w:val="28"/>
          <w:szCs w:val="28"/>
        </w:rPr>
        <w:lastRenderedPageBreak/>
        <w:t>Hospodárenie  konsolidovaného  celku za rok 2018</w:t>
      </w:r>
    </w:p>
    <w:p w:rsidR="00B939C4" w:rsidRDefault="00B939C4"/>
    <w:p w:rsidR="00B939C4" w:rsidRDefault="00DD6D71">
      <w:pPr>
        <w:tabs>
          <w:tab w:val="left" w:pos="360"/>
        </w:tabs>
        <w:jc w:val="both"/>
        <w:rPr>
          <w:b/>
          <w:highlight w:val="red"/>
        </w:rPr>
      </w:pPr>
      <w:r>
        <w:rPr>
          <w:b/>
        </w:rPr>
        <w:t>Údaje konsolidovanej súvahy obce Smrečany uvádzame v nasledovnej tabuľke</w:t>
      </w:r>
    </w:p>
    <w:p w:rsidR="00B939C4" w:rsidRDefault="00B939C4">
      <w:pPr>
        <w:tabs>
          <w:tab w:val="left" w:pos="360"/>
        </w:tabs>
        <w:jc w:val="both"/>
        <w:rPr>
          <w:b/>
          <w:color w:val="FF0000"/>
          <w:highlight w:val="red"/>
        </w:rPr>
      </w:pPr>
    </w:p>
    <w:tbl>
      <w:tblPr>
        <w:tblW w:w="10672" w:type="dxa"/>
        <w:tblInd w:w="-391"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000" w:firstRow="0" w:lastRow="0" w:firstColumn="0" w:lastColumn="0" w:noHBand="0" w:noVBand="0"/>
      </w:tblPr>
      <w:tblGrid>
        <w:gridCol w:w="1593"/>
        <w:gridCol w:w="1453"/>
        <w:gridCol w:w="1425"/>
        <w:gridCol w:w="1773"/>
        <w:gridCol w:w="728"/>
        <w:gridCol w:w="710"/>
        <w:gridCol w:w="1559"/>
        <w:gridCol w:w="1431"/>
      </w:tblGrid>
      <w:tr w:rsidR="00B939C4">
        <w:trPr>
          <w:trHeight w:val="276"/>
        </w:trPr>
        <w:tc>
          <w:tcPr>
            <w:tcW w:w="1592"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rPr>
                <w:b/>
                <w:bCs/>
              </w:rPr>
            </w:pPr>
            <w:r>
              <w:rPr>
                <w:b/>
                <w:bCs/>
              </w:rPr>
              <w:t>Aktíva</w:t>
            </w:r>
          </w:p>
        </w:tc>
        <w:tc>
          <w:tcPr>
            <w:tcW w:w="1452"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rPr>
                <w:b/>
                <w:bCs/>
              </w:rPr>
            </w:pPr>
            <w:r>
              <w:rPr>
                <w:b/>
                <w:bCs/>
              </w:rPr>
              <w:t>Obec</w:t>
            </w:r>
          </w:p>
        </w:tc>
        <w:tc>
          <w:tcPr>
            <w:tcW w:w="1425"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rPr>
                <w:b/>
                <w:bCs/>
              </w:rPr>
            </w:pPr>
            <w:r>
              <w:rPr>
                <w:b/>
                <w:bCs/>
              </w:rPr>
              <w:t>MŠ</w:t>
            </w:r>
          </w:p>
        </w:tc>
        <w:tc>
          <w:tcPr>
            <w:tcW w:w="1773"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rPr>
                <w:b/>
                <w:bCs/>
              </w:rPr>
            </w:pPr>
            <w:r>
              <w:rPr>
                <w:b/>
                <w:bCs/>
              </w:rPr>
              <w:t>Spolu</w:t>
            </w:r>
          </w:p>
        </w:tc>
        <w:tc>
          <w:tcPr>
            <w:tcW w:w="728"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rPr>
                <w:b/>
                <w:bCs/>
              </w:rPr>
            </w:pPr>
            <w:r>
              <w:rPr>
                <w:b/>
                <w:bCs/>
              </w:rPr>
              <w:t>KÚ</w:t>
            </w:r>
          </w:p>
          <w:p w:rsidR="00B939C4" w:rsidRDefault="00DD6D71">
            <w:pPr>
              <w:pStyle w:val="Obsahtabuky"/>
              <w:snapToGrid w:val="0"/>
              <w:jc w:val="center"/>
              <w:rPr>
                <w:b/>
                <w:bCs/>
              </w:rPr>
            </w:pPr>
            <w:proofErr w:type="spellStart"/>
            <w:r>
              <w:rPr>
                <w:b/>
                <w:bCs/>
              </w:rPr>
              <w:t>Md</w:t>
            </w:r>
            <w:proofErr w:type="spellEnd"/>
          </w:p>
        </w:tc>
        <w:tc>
          <w:tcPr>
            <w:tcW w:w="710"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rPr>
                <w:b/>
                <w:bCs/>
              </w:rPr>
            </w:pPr>
            <w:r>
              <w:rPr>
                <w:b/>
                <w:bCs/>
              </w:rPr>
              <w:t>KÚ</w:t>
            </w:r>
          </w:p>
          <w:p w:rsidR="00B939C4" w:rsidRDefault="00DD6D71">
            <w:pPr>
              <w:pStyle w:val="Obsahtabuky"/>
              <w:snapToGrid w:val="0"/>
              <w:jc w:val="center"/>
              <w:rPr>
                <w:b/>
                <w:bCs/>
              </w:rPr>
            </w:pPr>
            <w:r>
              <w:rPr>
                <w:b/>
                <w:bCs/>
              </w:rPr>
              <w:t>Dal</w:t>
            </w:r>
          </w:p>
        </w:tc>
        <w:tc>
          <w:tcPr>
            <w:tcW w:w="1559"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pPr>
            <w:r>
              <w:rPr>
                <w:b/>
                <w:bCs/>
              </w:rPr>
              <w:t>KÚZ k 31.12.2017</w:t>
            </w:r>
          </w:p>
        </w:tc>
        <w:tc>
          <w:tcPr>
            <w:tcW w:w="1431" w:type="dxa"/>
            <w:tcBorders>
              <w:top w:val="single" w:sz="4" w:space="0" w:color="000000"/>
              <w:left w:val="single" w:sz="4" w:space="0" w:color="000000"/>
              <w:bottom w:val="single" w:sz="4" w:space="0" w:color="000000"/>
              <w:right w:val="single" w:sz="4" w:space="0" w:color="000000"/>
            </w:tcBorders>
            <w:shd w:val="clear" w:color="auto" w:fill="8DB3E2"/>
          </w:tcPr>
          <w:p w:rsidR="00B939C4" w:rsidRDefault="00DD6D71">
            <w:pPr>
              <w:pStyle w:val="Obsahtabuky"/>
              <w:snapToGrid w:val="0"/>
              <w:jc w:val="center"/>
            </w:pPr>
            <w:r>
              <w:rPr>
                <w:b/>
                <w:bCs/>
              </w:rPr>
              <w:t>KÚZ k  31.12.2018</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pPr>
            <w:r>
              <w:t>DNM</w:t>
            </w:r>
          </w:p>
        </w:tc>
        <w:tc>
          <w:tcPr>
            <w:tcW w:w="145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3.600,00</w:t>
            </w:r>
          </w:p>
        </w:tc>
        <w:tc>
          <w:tcPr>
            <w:tcW w:w="1425"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773"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3.600,00</w:t>
            </w:r>
          </w:p>
        </w:tc>
        <w:tc>
          <w:tcPr>
            <w:tcW w:w="728"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color w:val="FF0000"/>
              </w:rPr>
            </w:pPr>
          </w:p>
        </w:tc>
        <w:tc>
          <w:tcPr>
            <w:tcW w:w="710"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559"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3.600,00</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pPr>
            <w:r>
              <w:t>DHM</w:t>
            </w:r>
          </w:p>
        </w:tc>
        <w:tc>
          <w:tcPr>
            <w:tcW w:w="145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1.025.365,51</w:t>
            </w:r>
          </w:p>
        </w:tc>
        <w:tc>
          <w:tcPr>
            <w:tcW w:w="1425"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773"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1.025.365,51</w:t>
            </w:r>
          </w:p>
        </w:tc>
        <w:tc>
          <w:tcPr>
            <w:tcW w:w="728"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color w:val="FF0000"/>
              </w:rPr>
            </w:pPr>
          </w:p>
        </w:tc>
        <w:tc>
          <w:tcPr>
            <w:tcW w:w="710"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559"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870.909,94</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1.025.365,51</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pPr>
            <w:r>
              <w:t>DFM</w:t>
            </w:r>
          </w:p>
        </w:tc>
        <w:tc>
          <w:tcPr>
            <w:tcW w:w="145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161.152,80</w:t>
            </w:r>
          </w:p>
        </w:tc>
        <w:tc>
          <w:tcPr>
            <w:tcW w:w="1425"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773"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161.152,80</w:t>
            </w:r>
          </w:p>
        </w:tc>
        <w:tc>
          <w:tcPr>
            <w:tcW w:w="728"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color w:val="FF0000"/>
              </w:rPr>
            </w:pPr>
          </w:p>
        </w:tc>
        <w:tc>
          <w:tcPr>
            <w:tcW w:w="710"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559"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160.755,65</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161.152,80</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pPr>
            <w:r>
              <w:t>Zásob</w:t>
            </w:r>
          </w:p>
        </w:tc>
        <w:tc>
          <w:tcPr>
            <w:tcW w:w="145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425"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773"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728"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color w:val="FF0000"/>
              </w:rPr>
            </w:pPr>
          </w:p>
        </w:tc>
        <w:tc>
          <w:tcPr>
            <w:tcW w:w="710"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559"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0,00</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pPr>
            <w:proofErr w:type="spellStart"/>
            <w:r>
              <w:t>Zaúčt.OP</w:t>
            </w:r>
            <w:proofErr w:type="spellEnd"/>
            <w:r>
              <w:t xml:space="preserve"> RO</w:t>
            </w:r>
          </w:p>
        </w:tc>
        <w:tc>
          <w:tcPr>
            <w:tcW w:w="145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425"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773"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728"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color w:val="FF0000"/>
              </w:rPr>
            </w:pPr>
          </w:p>
        </w:tc>
        <w:tc>
          <w:tcPr>
            <w:tcW w:w="710"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559"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0,00</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pPr>
            <w:r>
              <w:t>Iné pohľad.</w:t>
            </w:r>
          </w:p>
        </w:tc>
        <w:tc>
          <w:tcPr>
            <w:tcW w:w="145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89.342,24</w:t>
            </w:r>
          </w:p>
        </w:tc>
        <w:tc>
          <w:tcPr>
            <w:tcW w:w="1425"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773"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89.342,24</w:t>
            </w:r>
          </w:p>
        </w:tc>
        <w:tc>
          <w:tcPr>
            <w:tcW w:w="728"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color w:val="FF0000"/>
              </w:rPr>
            </w:pPr>
          </w:p>
        </w:tc>
        <w:tc>
          <w:tcPr>
            <w:tcW w:w="710"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559"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89.342,24</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pPr>
            <w:r>
              <w:t>Pohľadávky</w:t>
            </w:r>
          </w:p>
        </w:tc>
        <w:tc>
          <w:tcPr>
            <w:tcW w:w="145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154.292.24</w:t>
            </w:r>
          </w:p>
        </w:tc>
        <w:tc>
          <w:tcPr>
            <w:tcW w:w="1425"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773"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154.292,24</w:t>
            </w:r>
          </w:p>
        </w:tc>
        <w:tc>
          <w:tcPr>
            <w:tcW w:w="728"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color w:val="FF0000"/>
              </w:rPr>
            </w:pPr>
          </w:p>
        </w:tc>
        <w:tc>
          <w:tcPr>
            <w:tcW w:w="710"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559"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181.797,94</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154.292,24</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pPr>
            <w:proofErr w:type="spellStart"/>
            <w:r>
              <w:t>Zaúčt</w:t>
            </w:r>
            <w:proofErr w:type="spellEnd"/>
            <w:r>
              <w:t>.</w:t>
            </w:r>
            <w:r w:rsidR="0042498D">
              <w:t xml:space="preserve"> </w:t>
            </w:r>
            <w:proofErr w:type="spellStart"/>
            <w:r>
              <w:t>sub.VS</w:t>
            </w:r>
            <w:proofErr w:type="spellEnd"/>
          </w:p>
        </w:tc>
        <w:tc>
          <w:tcPr>
            <w:tcW w:w="145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425"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773"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728"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color w:val="FF0000"/>
              </w:rPr>
            </w:pPr>
          </w:p>
        </w:tc>
        <w:tc>
          <w:tcPr>
            <w:tcW w:w="710"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559"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0,00</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pPr>
            <w:r>
              <w:t>Fin. účty</w:t>
            </w:r>
          </w:p>
        </w:tc>
        <w:tc>
          <w:tcPr>
            <w:tcW w:w="145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37.714,48</w:t>
            </w:r>
          </w:p>
        </w:tc>
        <w:tc>
          <w:tcPr>
            <w:tcW w:w="1425"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5.309,01</w:t>
            </w:r>
          </w:p>
        </w:tc>
        <w:tc>
          <w:tcPr>
            <w:tcW w:w="1773"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43.023,49</w:t>
            </w:r>
          </w:p>
        </w:tc>
        <w:tc>
          <w:tcPr>
            <w:tcW w:w="728"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color w:val="FF0000"/>
              </w:rPr>
            </w:pPr>
          </w:p>
        </w:tc>
        <w:tc>
          <w:tcPr>
            <w:tcW w:w="710"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559"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19.098,51</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43.023,49</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pPr>
            <w:r>
              <w:t>Čas.</w:t>
            </w:r>
            <w:r w:rsidR="0042498D">
              <w:t xml:space="preserve"> </w:t>
            </w:r>
            <w:r>
              <w:t>rozlíš.</w:t>
            </w:r>
          </w:p>
        </w:tc>
        <w:tc>
          <w:tcPr>
            <w:tcW w:w="145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1.179,12</w:t>
            </w:r>
          </w:p>
        </w:tc>
        <w:tc>
          <w:tcPr>
            <w:tcW w:w="1425"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773"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1.179,12</w:t>
            </w:r>
          </w:p>
        </w:tc>
        <w:tc>
          <w:tcPr>
            <w:tcW w:w="728"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color w:val="FF0000"/>
              </w:rPr>
            </w:pPr>
          </w:p>
        </w:tc>
        <w:tc>
          <w:tcPr>
            <w:tcW w:w="710"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559"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797,74</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1.179,12</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FFFF99"/>
            <w:vAlign w:val="center"/>
          </w:tcPr>
          <w:p w:rsidR="00B939C4" w:rsidRDefault="00DD6D71">
            <w:pPr>
              <w:pStyle w:val="Obsahtabuky"/>
              <w:snapToGrid w:val="0"/>
              <w:rPr>
                <w:b/>
                <w:bCs/>
              </w:rPr>
            </w:pPr>
            <w:r>
              <w:rPr>
                <w:b/>
                <w:bCs/>
              </w:rPr>
              <w:t>Majetok spolu</w:t>
            </w:r>
          </w:p>
        </w:tc>
        <w:tc>
          <w:tcPr>
            <w:tcW w:w="1452" w:type="dxa"/>
            <w:tcBorders>
              <w:top w:val="single" w:sz="4" w:space="0" w:color="000000"/>
              <w:left w:val="single" w:sz="4" w:space="0" w:color="000000"/>
              <w:bottom w:val="single" w:sz="4" w:space="0" w:color="000000"/>
            </w:tcBorders>
            <w:shd w:val="clear" w:color="auto" w:fill="FFFF99"/>
            <w:vAlign w:val="center"/>
          </w:tcPr>
          <w:p w:rsidR="00B939C4" w:rsidRDefault="00DD6D71">
            <w:pPr>
              <w:pStyle w:val="Obsahtabuky"/>
              <w:snapToGrid w:val="0"/>
              <w:jc w:val="right"/>
              <w:rPr>
                <w:b/>
                <w:bCs/>
              </w:rPr>
            </w:pPr>
            <w:r>
              <w:rPr>
                <w:b/>
                <w:bCs/>
              </w:rPr>
              <w:t>1.472.646,39</w:t>
            </w:r>
          </w:p>
        </w:tc>
        <w:tc>
          <w:tcPr>
            <w:tcW w:w="1425" w:type="dxa"/>
            <w:tcBorders>
              <w:top w:val="single" w:sz="4" w:space="0" w:color="000000"/>
              <w:left w:val="single" w:sz="4" w:space="0" w:color="000000"/>
              <w:bottom w:val="single" w:sz="4" w:space="0" w:color="000000"/>
            </w:tcBorders>
            <w:shd w:val="clear" w:color="auto" w:fill="FFFF99"/>
            <w:vAlign w:val="center"/>
          </w:tcPr>
          <w:p w:rsidR="00B939C4" w:rsidRDefault="00DD6D71">
            <w:pPr>
              <w:pStyle w:val="Obsahtabuky"/>
              <w:snapToGrid w:val="0"/>
              <w:jc w:val="right"/>
              <w:rPr>
                <w:b/>
                <w:bCs/>
              </w:rPr>
            </w:pPr>
            <w:r>
              <w:rPr>
                <w:b/>
                <w:bCs/>
              </w:rPr>
              <w:t>5.309,01</w:t>
            </w:r>
          </w:p>
        </w:tc>
        <w:tc>
          <w:tcPr>
            <w:tcW w:w="1773" w:type="dxa"/>
            <w:tcBorders>
              <w:top w:val="single" w:sz="4" w:space="0" w:color="000000"/>
              <w:left w:val="single" w:sz="4" w:space="0" w:color="000000"/>
              <w:bottom w:val="single" w:sz="4" w:space="0" w:color="000000"/>
            </w:tcBorders>
            <w:shd w:val="clear" w:color="auto" w:fill="FFFF99"/>
            <w:vAlign w:val="center"/>
          </w:tcPr>
          <w:p w:rsidR="00B939C4" w:rsidRDefault="00DD6D71">
            <w:pPr>
              <w:pStyle w:val="Obsahtabuky"/>
              <w:snapToGrid w:val="0"/>
              <w:jc w:val="right"/>
              <w:rPr>
                <w:b/>
                <w:bCs/>
              </w:rPr>
            </w:pPr>
            <w:r>
              <w:rPr>
                <w:b/>
                <w:bCs/>
              </w:rPr>
              <w:t>1.477.955,40</w:t>
            </w:r>
          </w:p>
        </w:tc>
        <w:tc>
          <w:tcPr>
            <w:tcW w:w="728" w:type="dxa"/>
            <w:tcBorders>
              <w:top w:val="single" w:sz="4" w:space="0" w:color="000000"/>
              <w:left w:val="single" w:sz="4" w:space="0" w:color="000000"/>
              <w:bottom w:val="single" w:sz="4" w:space="0" w:color="000000"/>
            </w:tcBorders>
            <w:shd w:val="clear" w:color="auto" w:fill="FFFF99"/>
            <w:vAlign w:val="center"/>
          </w:tcPr>
          <w:p w:rsidR="00B939C4" w:rsidRDefault="00B939C4">
            <w:pPr>
              <w:pStyle w:val="Obsahtabuky"/>
              <w:snapToGrid w:val="0"/>
              <w:jc w:val="right"/>
              <w:rPr>
                <w:b/>
                <w:bCs/>
                <w:color w:val="FF0000"/>
              </w:rPr>
            </w:pPr>
          </w:p>
        </w:tc>
        <w:tc>
          <w:tcPr>
            <w:tcW w:w="710" w:type="dxa"/>
            <w:tcBorders>
              <w:top w:val="single" w:sz="4" w:space="0" w:color="000000"/>
              <w:left w:val="single" w:sz="4" w:space="0" w:color="000000"/>
              <w:bottom w:val="single" w:sz="4" w:space="0" w:color="000000"/>
            </w:tcBorders>
            <w:shd w:val="clear" w:color="auto" w:fill="FFFF99"/>
            <w:vAlign w:val="center"/>
          </w:tcPr>
          <w:p w:rsidR="00B939C4" w:rsidRDefault="00B939C4">
            <w:pPr>
              <w:pStyle w:val="Obsahtabuky"/>
              <w:snapToGrid w:val="0"/>
              <w:jc w:val="right"/>
              <w:rPr>
                <w:b/>
                <w:bCs/>
              </w:rPr>
            </w:pPr>
          </w:p>
        </w:tc>
        <w:tc>
          <w:tcPr>
            <w:tcW w:w="1559" w:type="dxa"/>
            <w:tcBorders>
              <w:top w:val="single" w:sz="4" w:space="0" w:color="000000"/>
              <w:left w:val="single" w:sz="4" w:space="0" w:color="000000"/>
              <w:bottom w:val="single" w:sz="4" w:space="0" w:color="000000"/>
            </w:tcBorders>
            <w:shd w:val="clear" w:color="auto" w:fill="FFFF99"/>
            <w:vAlign w:val="center"/>
          </w:tcPr>
          <w:p w:rsidR="00B939C4" w:rsidRDefault="00DD6D71">
            <w:pPr>
              <w:pStyle w:val="Obsahtabuky"/>
              <w:snapToGrid w:val="0"/>
              <w:jc w:val="right"/>
            </w:pPr>
            <w:r>
              <w:rPr>
                <w:b/>
                <w:bCs/>
              </w:rPr>
              <w:t>1.233.359,78</w:t>
            </w:r>
          </w:p>
        </w:tc>
        <w:tc>
          <w:tcPr>
            <w:tcW w:w="1431"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939C4" w:rsidRDefault="00DD6D71">
            <w:pPr>
              <w:pStyle w:val="Obsahtabuky"/>
              <w:snapToGrid w:val="0"/>
              <w:jc w:val="right"/>
              <w:rPr>
                <w:b/>
                <w:bCs/>
              </w:rPr>
            </w:pPr>
            <w:r>
              <w:rPr>
                <w:b/>
                <w:bCs/>
              </w:rPr>
              <w:t>1.477.955,40</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both"/>
              <w:rPr>
                <w:b/>
                <w:bCs/>
              </w:rPr>
            </w:pPr>
            <w:r>
              <w:rPr>
                <w:b/>
                <w:bCs/>
              </w:rPr>
              <w:t>Pasíva</w:t>
            </w:r>
          </w:p>
          <w:p w:rsidR="00B939C4" w:rsidRDefault="00B939C4">
            <w:pPr>
              <w:pStyle w:val="Obsahtabuky"/>
              <w:snapToGrid w:val="0"/>
              <w:jc w:val="both"/>
              <w:rPr>
                <w:b/>
                <w:bCs/>
              </w:rPr>
            </w:pPr>
          </w:p>
        </w:tc>
        <w:tc>
          <w:tcPr>
            <w:tcW w:w="1452"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rPr>
                <w:b/>
                <w:bCs/>
              </w:rPr>
            </w:pPr>
            <w:r>
              <w:rPr>
                <w:b/>
                <w:bCs/>
              </w:rPr>
              <w:t xml:space="preserve">Obec </w:t>
            </w:r>
          </w:p>
        </w:tc>
        <w:tc>
          <w:tcPr>
            <w:tcW w:w="1425"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rPr>
                <w:b/>
                <w:bCs/>
              </w:rPr>
            </w:pPr>
            <w:r>
              <w:rPr>
                <w:b/>
                <w:bCs/>
              </w:rPr>
              <w:t>MŠ</w:t>
            </w:r>
          </w:p>
        </w:tc>
        <w:tc>
          <w:tcPr>
            <w:tcW w:w="1773"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rPr>
                <w:b/>
                <w:bCs/>
              </w:rPr>
            </w:pPr>
            <w:r>
              <w:rPr>
                <w:b/>
                <w:bCs/>
              </w:rPr>
              <w:t>Spolu</w:t>
            </w:r>
          </w:p>
        </w:tc>
        <w:tc>
          <w:tcPr>
            <w:tcW w:w="728"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rPr>
                <w:b/>
                <w:bCs/>
              </w:rPr>
            </w:pPr>
            <w:r>
              <w:rPr>
                <w:b/>
                <w:bCs/>
              </w:rPr>
              <w:t>KÚ</w:t>
            </w:r>
          </w:p>
          <w:p w:rsidR="00B939C4" w:rsidRDefault="00DD6D71">
            <w:pPr>
              <w:pStyle w:val="Obsahtabuky"/>
              <w:snapToGrid w:val="0"/>
              <w:jc w:val="center"/>
              <w:rPr>
                <w:b/>
                <w:bCs/>
              </w:rPr>
            </w:pPr>
            <w:proofErr w:type="spellStart"/>
            <w:r>
              <w:rPr>
                <w:b/>
                <w:bCs/>
              </w:rPr>
              <w:t>Md</w:t>
            </w:r>
            <w:proofErr w:type="spellEnd"/>
          </w:p>
        </w:tc>
        <w:tc>
          <w:tcPr>
            <w:tcW w:w="710"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rPr>
                <w:b/>
                <w:bCs/>
              </w:rPr>
            </w:pPr>
            <w:r>
              <w:rPr>
                <w:b/>
                <w:bCs/>
              </w:rPr>
              <w:t>KÚ</w:t>
            </w:r>
          </w:p>
          <w:p w:rsidR="00B939C4" w:rsidRDefault="00DD6D71">
            <w:pPr>
              <w:pStyle w:val="Obsahtabuky"/>
              <w:snapToGrid w:val="0"/>
              <w:jc w:val="center"/>
              <w:rPr>
                <w:b/>
                <w:bCs/>
              </w:rPr>
            </w:pPr>
            <w:r>
              <w:rPr>
                <w:b/>
                <w:bCs/>
              </w:rPr>
              <w:t>Dal</w:t>
            </w:r>
          </w:p>
        </w:tc>
        <w:tc>
          <w:tcPr>
            <w:tcW w:w="1559"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pPr>
            <w:r>
              <w:rPr>
                <w:b/>
                <w:bCs/>
              </w:rPr>
              <w:t>KÚZ k  31.12.2017</w:t>
            </w:r>
          </w:p>
        </w:tc>
        <w:tc>
          <w:tcPr>
            <w:tcW w:w="1431" w:type="dxa"/>
            <w:tcBorders>
              <w:top w:val="single" w:sz="4" w:space="0" w:color="000000"/>
              <w:left w:val="single" w:sz="4" w:space="0" w:color="000000"/>
              <w:bottom w:val="single" w:sz="4" w:space="0" w:color="000000"/>
              <w:right w:val="single" w:sz="4" w:space="0" w:color="000000"/>
            </w:tcBorders>
            <w:shd w:val="clear" w:color="auto" w:fill="8DB3E2"/>
          </w:tcPr>
          <w:p w:rsidR="00B939C4" w:rsidRDefault="00DD6D71">
            <w:pPr>
              <w:pStyle w:val="Obsahtabuky"/>
              <w:snapToGrid w:val="0"/>
              <w:jc w:val="center"/>
            </w:pPr>
            <w:r>
              <w:rPr>
                <w:b/>
                <w:bCs/>
              </w:rPr>
              <w:t>Spolu 31.12.2018</w:t>
            </w:r>
          </w:p>
        </w:tc>
      </w:tr>
      <w:tr w:rsidR="00B939C4">
        <w:trPr>
          <w:trHeight w:val="699"/>
        </w:trPr>
        <w:tc>
          <w:tcPr>
            <w:tcW w:w="159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rPr>
                <w:b/>
                <w:bCs/>
              </w:rPr>
            </w:pPr>
            <w:r>
              <w:rPr>
                <w:b/>
                <w:bCs/>
              </w:rPr>
              <w:t>Vlastné imanie</w:t>
            </w:r>
          </w:p>
        </w:tc>
        <w:tc>
          <w:tcPr>
            <w:tcW w:w="145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rPr>
                <w:b/>
                <w:bCs/>
              </w:rPr>
            </w:pPr>
            <w:r>
              <w:rPr>
                <w:b/>
                <w:bCs/>
              </w:rPr>
              <w:t>1.129.013,98</w:t>
            </w:r>
          </w:p>
        </w:tc>
        <w:tc>
          <w:tcPr>
            <w:tcW w:w="1425"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rPr>
                <w:b/>
                <w:bCs/>
              </w:rPr>
            </w:pPr>
            <w:r>
              <w:rPr>
                <w:b/>
                <w:bCs/>
              </w:rPr>
              <w:t>-223,58</w:t>
            </w:r>
          </w:p>
        </w:tc>
        <w:tc>
          <w:tcPr>
            <w:tcW w:w="1773"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rPr>
                <w:b/>
                <w:bCs/>
              </w:rPr>
            </w:pPr>
            <w:r>
              <w:rPr>
                <w:b/>
                <w:bCs/>
              </w:rPr>
              <w:t>1.128.790,40</w:t>
            </w:r>
          </w:p>
        </w:tc>
        <w:tc>
          <w:tcPr>
            <w:tcW w:w="728"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rPr>
                <w:bCs/>
              </w:rPr>
            </w:pPr>
          </w:p>
        </w:tc>
        <w:tc>
          <w:tcPr>
            <w:tcW w:w="710"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rPr>
                <w:b/>
                <w:bCs/>
              </w:rPr>
            </w:pPr>
          </w:p>
        </w:tc>
        <w:tc>
          <w:tcPr>
            <w:tcW w:w="1559"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rPr>
                <w:b/>
                <w:bCs/>
              </w:rPr>
              <w:t>1.114.040,05</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pStyle w:val="Obsahtabuky"/>
              <w:snapToGrid w:val="0"/>
              <w:jc w:val="right"/>
              <w:rPr>
                <w:b/>
                <w:bCs/>
              </w:rPr>
            </w:pPr>
            <w:r>
              <w:rPr>
                <w:b/>
                <w:bCs/>
              </w:rPr>
              <w:t>1.128.790,40</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pPr>
            <w:r>
              <w:t>Oceň. rozdiely</w:t>
            </w:r>
          </w:p>
        </w:tc>
        <w:tc>
          <w:tcPr>
            <w:tcW w:w="145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0,00</w:t>
            </w:r>
          </w:p>
        </w:tc>
        <w:tc>
          <w:tcPr>
            <w:tcW w:w="1425"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0,00</w:t>
            </w:r>
          </w:p>
        </w:tc>
        <w:tc>
          <w:tcPr>
            <w:tcW w:w="1773"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0,00</w:t>
            </w:r>
          </w:p>
        </w:tc>
        <w:tc>
          <w:tcPr>
            <w:tcW w:w="728"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pPr>
          </w:p>
        </w:tc>
        <w:tc>
          <w:tcPr>
            <w:tcW w:w="710"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pPr>
          </w:p>
        </w:tc>
        <w:tc>
          <w:tcPr>
            <w:tcW w:w="1559"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0,00</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pStyle w:val="Obsahtabuky"/>
              <w:snapToGrid w:val="0"/>
              <w:jc w:val="right"/>
            </w:pPr>
            <w:r>
              <w:t>0,00</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pPr>
            <w:r>
              <w:t>Fondy</w:t>
            </w:r>
          </w:p>
        </w:tc>
        <w:tc>
          <w:tcPr>
            <w:tcW w:w="145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0,00</w:t>
            </w:r>
          </w:p>
        </w:tc>
        <w:tc>
          <w:tcPr>
            <w:tcW w:w="1425"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0,00</w:t>
            </w:r>
          </w:p>
        </w:tc>
        <w:tc>
          <w:tcPr>
            <w:tcW w:w="1773"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0,00</w:t>
            </w:r>
          </w:p>
        </w:tc>
        <w:tc>
          <w:tcPr>
            <w:tcW w:w="728"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pPr>
          </w:p>
        </w:tc>
        <w:tc>
          <w:tcPr>
            <w:tcW w:w="710"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pPr>
          </w:p>
        </w:tc>
        <w:tc>
          <w:tcPr>
            <w:tcW w:w="1559"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0,00</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pStyle w:val="Obsahtabuky"/>
              <w:snapToGrid w:val="0"/>
              <w:jc w:val="right"/>
            </w:pPr>
            <w:r>
              <w:t>0,00</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pPr>
            <w:proofErr w:type="spellStart"/>
            <w:r>
              <w:t>Nevysp</w:t>
            </w:r>
            <w:proofErr w:type="spellEnd"/>
            <w:r>
              <w:t>. HV</w:t>
            </w:r>
          </w:p>
        </w:tc>
        <w:tc>
          <w:tcPr>
            <w:tcW w:w="145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1.131.206,75</w:t>
            </w:r>
          </w:p>
        </w:tc>
        <w:tc>
          <w:tcPr>
            <w:tcW w:w="1425"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522,42</w:t>
            </w:r>
          </w:p>
        </w:tc>
        <w:tc>
          <w:tcPr>
            <w:tcW w:w="1773"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1.131.729,17</w:t>
            </w:r>
          </w:p>
        </w:tc>
        <w:tc>
          <w:tcPr>
            <w:tcW w:w="728"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pPr>
          </w:p>
        </w:tc>
        <w:tc>
          <w:tcPr>
            <w:tcW w:w="710"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pPr>
          </w:p>
        </w:tc>
        <w:tc>
          <w:tcPr>
            <w:tcW w:w="1559"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1.084.842,19</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pStyle w:val="Obsahtabuky"/>
              <w:snapToGrid w:val="0"/>
              <w:jc w:val="right"/>
            </w:pPr>
            <w:r>
              <w:t>1.131.729,17</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pPr>
            <w:r>
              <w:rPr>
                <w:bCs/>
              </w:rPr>
              <w:t>Výsledok 2018</w:t>
            </w:r>
          </w:p>
        </w:tc>
        <w:tc>
          <w:tcPr>
            <w:tcW w:w="145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-2.192,77</w:t>
            </w:r>
          </w:p>
        </w:tc>
        <w:tc>
          <w:tcPr>
            <w:tcW w:w="1425"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-746,00</w:t>
            </w:r>
          </w:p>
        </w:tc>
        <w:tc>
          <w:tcPr>
            <w:tcW w:w="1773"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-2.938,77</w:t>
            </w:r>
          </w:p>
        </w:tc>
        <w:tc>
          <w:tcPr>
            <w:tcW w:w="728"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pPr>
          </w:p>
        </w:tc>
        <w:tc>
          <w:tcPr>
            <w:tcW w:w="710"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pPr>
          </w:p>
        </w:tc>
        <w:tc>
          <w:tcPr>
            <w:tcW w:w="1559"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29.197,86</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pStyle w:val="Obsahtabuky"/>
              <w:snapToGrid w:val="0"/>
              <w:jc w:val="right"/>
            </w:pPr>
            <w:r>
              <w:t>-2.938,77</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rPr>
                <w:b/>
              </w:rPr>
            </w:pPr>
            <w:r>
              <w:rPr>
                <w:b/>
                <w:bCs/>
              </w:rPr>
              <w:t>Záväzky</w:t>
            </w:r>
          </w:p>
        </w:tc>
        <w:tc>
          <w:tcPr>
            <w:tcW w:w="145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rPr>
                <w:b/>
              </w:rPr>
            </w:pPr>
            <w:r>
              <w:rPr>
                <w:b/>
              </w:rPr>
              <w:t>319.473,98</w:t>
            </w:r>
          </w:p>
        </w:tc>
        <w:tc>
          <w:tcPr>
            <w:tcW w:w="1425"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rPr>
                <w:b/>
              </w:rPr>
            </w:pPr>
            <w:r>
              <w:rPr>
                <w:b/>
              </w:rPr>
              <w:t>5.532,59</w:t>
            </w:r>
          </w:p>
        </w:tc>
        <w:tc>
          <w:tcPr>
            <w:tcW w:w="1773"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rPr>
                <w:b/>
              </w:rPr>
            </w:pPr>
            <w:r>
              <w:rPr>
                <w:b/>
              </w:rPr>
              <w:t>325.006,57</w:t>
            </w:r>
          </w:p>
        </w:tc>
        <w:tc>
          <w:tcPr>
            <w:tcW w:w="728"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pPr>
          </w:p>
        </w:tc>
        <w:tc>
          <w:tcPr>
            <w:tcW w:w="710"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rPr>
                <w:b/>
              </w:rPr>
            </w:pPr>
          </w:p>
        </w:tc>
        <w:tc>
          <w:tcPr>
            <w:tcW w:w="1559"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rPr>
                <w:b/>
              </w:rPr>
              <w:t>92.486,74</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pStyle w:val="Obsahtabuky"/>
              <w:snapToGrid w:val="0"/>
              <w:jc w:val="right"/>
              <w:rPr>
                <w:b/>
              </w:rPr>
            </w:pPr>
            <w:r>
              <w:rPr>
                <w:b/>
              </w:rPr>
              <w:t>325.006,57</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pPr>
            <w:r>
              <w:t>Rezervy</w:t>
            </w:r>
          </w:p>
        </w:tc>
        <w:tc>
          <w:tcPr>
            <w:tcW w:w="145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1.100,00</w:t>
            </w:r>
          </w:p>
        </w:tc>
        <w:tc>
          <w:tcPr>
            <w:tcW w:w="1425"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0,00</w:t>
            </w:r>
          </w:p>
        </w:tc>
        <w:tc>
          <w:tcPr>
            <w:tcW w:w="1773"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1.100,00</w:t>
            </w:r>
          </w:p>
        </w:tc>
        <w:tc>
          <w:tcPr>
            <w:tcW w:w="728"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pPr>
          </w:p>
        </w:tc>
        <w:tc>
          <w:tcPr>
            <w:tcW w:w="710"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pPr>
          </w:p>
        </w:tc>
        <w:tc>
          <w:tcPr>
            <w:tcW w:w="1559"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1.100,00</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pStyle w:val="Obsahtabuky"/>
              <w:snapToGrid w:val="0"/>
              <w:jc w:val="right"/>
            </w:pPr>
            <w:r>
              <w:t>1.100,00</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pPr>
            <w:proofErr w:type="spellStart"/>
            <w:r>
              <w:t>Zaúčt</w:t>
            </w:r>
            <w:proofErr w:type="spellEnd"/>
            <w:r>
              <w:t>.</w:t>
            </w:r>
            <w:r w:rsidR="0042498D">
              <w:t xml:space="preserve"> </w:t>
            </w:r>
            <w:proofErr w:type="spellStart"/>
            <w:r>
              <w:t>subj.VS</w:t>
            </w:r>
            <w:proofErr w:type="spellEnd"/>
          </w:p>
        </w:tc>
        <w:tc>
          <w:tcPr>
            <w:tcW w:w="145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108.140,97</w:t>
            </w:r>
          </w:p>
        </w:tc>
        <w:tc>
          <w:tcPr>
            <w:tcW w:w="1425"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0,00</w:t>
            </w:r>
          </w:p>
        </w:tc>
        <w:tc>
          <w:tcPr>
            <w:tcW w:w="1773"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108.140,97</w:t>
            </w:r>
          </w:p>
        </w:tc>
        <w:tc>
          <w:tcPr>
            <w:tcW w:w="728"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pPr>
          </w:p>
        </w:tc>
        <w:tc>
          <w:tcPr>
            <w:tcW w:w="710"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pPr>
          </w:p>
        </w:tc>
        <w:tc>
          <w:tcPr>
            <w:tcW w:w="1559"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0,00</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pStyle w:val="Obsahtabuky"/>
              <w:snapToGrid w:val="0"/>
              <w:jc w:val="right"/>
            </w:pPr>
            <w:r>
              <w:t>108.140,97</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pPr>
            <w:r>
              <w:t xml:space="preserve">Dlhodobé </w:t>
            </w:r>
            <w:proofErr w:type="spellStart"/>
            <w:r>
              <w:t>záv</w:t>
            </w:r>
            <w:proofErr w:type="spellEnd"/>
            <w:r>
              <w:t>.</w:t>
            </w:r>
          </w:p>
        </w:tc>
        <w:tc>
          <w:tcPr>
            <w:tcW w:w="145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654,30</w:t>
            </w:r>
          </w:p>
        </w:tc>
        <w:tc>
          <w:tcPr>
            <w:tcW w:w="1425"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434,86</w:t>
            </w:r>
          </w:p>
        </w:tc>
        <w:tc>
          <w:tcPr>
            <w:tcW w:w="1773"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1.089,16</w:t>
            </w:r>
          </w:p>
        </w:tc>
        <w:tc>
          <w:tcPr>
            <w:tcW w:w="728"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pPr>
          </w:p>
        </w:tc>
        <w:tc>
          <w:tcPr>
            <w:tcW w:w="710"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pPr>
          </w:p>
        </w:tc>
        <w:tc>
          <w:tcPr>
            <w:tcW w:w="1559"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909,56</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pStyle w:val="Obsahtabuky"/>
              <w:snapToGrid w:val="0"/>
              <w:jc w:val="right"/>
            </w:pPr>
            <w:r>
              <w:t>1.089,16</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pPr>
            <w:proofErr w:type="spellStart"/>
            <w:r>
              <w:t>Krátkod</w:t>
            </w:r>
            <w:proofErr w:type="spellEnd"/>
            <w:r>
              <w:t xml:space="preserve">. </w:t>
            </w:r>
            <w:proofErr w:type="spellStart"/>
            <w:r>
              <w:t>záv</w:t>
            </w:r>
            <w:proofErr w:type="spellEnd"/>
            <w:r>
              <w:t>.</w:t>
            </w:r>
          </w:p>
        </w:tc>
        <w:tc>
          <w:tcPr>
            <w:tcW w:w="145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9.682,46</w:t>
            </w:r>
          </w:p>
        </w:tc>
        <w:tc>
          <w:tcPr>
            <w:tcW w:w="1425"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5.097,73</w:t>
            </w:r>
          </w:p>
        </w:tc>
        <w:tc>
          <w:tcPr>
            <w:tcW w:w="1773"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14.780,19</w:t>
            </w:r>
          </w:p>
        </w:tc>
        <w:tc>
          <w:tcPr>
            <w:tcW w:w="728"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pPr>
          </w:p>
        </w:tc>
        <w:tc>
          <w:tcPr>
            <w:tcW w:w="710"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pPr>
          </w:p>
        </w:tc>
        <w:tc>
          <w:tcPr>
            <w:tcW w:w="1559"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16.375,43</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pStyle w:val="Obsahtabuky"/>
              <w:snapToGrid w:val="0"/>
              <w:jc w:val="right"/>
            </w:pPr>
            <w:r>
              <w:t>14.780,19</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pPr>
            <w:r>
              <w:t>Bankové úvery</w:t>
            </w:r>
          </w:p>
        </w:tc>
        <w:tc>
          <w:tcPr>
            <w:tcW w:w="145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199.896,25</w:t>
            </w:r>
          </w:p>
        </w:tc>
        <w:tc>
          <w:tcPr>
            <w:tcW w:w="1425"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0,00</w:t>
            </w:r>
          </w:p>
        </w:tc>
        <w:tc>
          <w:tcPr>
            <w:tcW w:w="1773"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199.896,25</w:t>
            </w:r>
          </w:p>
        </w:tc>
        <w:tc>
          <w:tcPr>
            <w:tcW w:w="728"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pPr>
          </w:p>
        </w:tc>
        <w:tc>
          <w:tcPr>
            <w:tcW w:w="710"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pPr>
          </w:p>
        </w:tc>
        <w:tc>
          <w:tcPr>
            <w:tcW w:w="1559"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t>74.101,75</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pStyle w:val="Obsahtabuky"/>
              <w:snapToGrid w:val="0"/>
              <w:jc w:val="right"/>
            </w:pPr>
            <w:r>
              <w:t>199.896,25</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rPr>
                <w:b/>
              </w:rPr>
            </w:pPr>
            <w:r>
              <w:rPr>
                <w:b/>
              </w:rPr>
              <w:t>Čas.</w:t>
            </w:r>
            <w:r w:rsidR="0042498D">
              <w:rPr>
                <w:b/>
              </w:rPr>
              <w:t xml:space="preserve"> </w:t>
            </w:r>
            <w:r>
              <w:rPr>
                <w:b/>
              </w:rPr>
              <w:t>rozlíšenie</w:t>
            </w:r>
          </w:p>
        </w:tc>
        <w:tc>
          <w:tcPr>
            <w:tcW w:w="1452"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rPr>
                <w:b/>
              </w:rPr>
            </w:pPr>
            <w:r>
              <w:rPr>
                <w:b/>
              </w:rPr>
              <w:t>24.158,43</w:t>
            </w:r>
          </w:p>
        </w:tc>
        <w:tc>
          <w:tcPr>
            <w:tcW w:w="1425"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rPr>
                <w:b/>
              </w:rPr>
            </w:pPr>
            <w:r>
              <w:rPr>
                <w:b/>
              </w:rPr>
              <w:t>0,00</w:t>
            </w:r>
          </w:p>
        </w:tc>
        <w:tc>
          <w:tcPr>
            <w:tcW w:w="1773"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rPr>
                <w:b/>
              </w:rPr>
            </w:pPr>
            <w:r>
              <w:rPr>
                <w:b/>
              </w:rPr>
              <w:t>24.158,43</w:t>
            </w:r>
          </w:p>
        </w:tc>
        <w:tc>
          <w:tcPr>
            <w:tcW w:w="728"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rPr>
                <w:b/>
              </w:rPr>
            </w:pPr>
          </w:p>
        </w:tc>
        <w:tc>
          <w:tcPr>
            <w:tcW w:w="710" w:type="dxa"/>
            <w:tcBorders>
              <w:top w:val="single" w:sz="4" w:space="0" w:color="000000"/>
              <w:left w:val="single" w:sz="4" w:space="0" w:color="000000"/>
              <w:bottom w:val="single" w:sz="4" w:space="0" w:color="000000"/>
            </w:tcBorders>
            <w:shd w:val="clear" w:color="auto" w:fill="auto"/>
            <w:vAlign w:val="center"/>
          </w:tcPr>
          <w:p w:rsidR="00B939C4" w:rsidRDefault="00B939C4">
            <w:pPr>
              <w:pStyle w:val="Obsahtabuky"/>
              <w:snapToGrid w:val="0"/>
              <w:jc w:val="right"/>
              <w:rPr>
                <w:b/>
              </w:rPr>
            </w:pPr>
          </w:p>
        </w:tc>
        <w:tc>
          <w:tcPr>
            <w:tcW w:w="1559" w:type="dxa"/>
            <w:tcBorders>
              <w:top w:val="single" w:sz="4" w:space="0" w:color="000000"/>
              <w:left w:val="single" w:sz="4" w:space="0" w:color="000000"/>
              <w:bottom w:val="single" w:sz="4" w:space="0" w:color="000000"/>
            </w:tcBorders>
            <w:shd w:val="clear" w:color="auto" w:fill="auto"/>
            <w:vAlign w:val="center"/>
          </w:tcPr>
          <w:p w:rsidR="00B939C4" w:rsidRDefault="00DD6D71">
            <w:pPr>
              <w:pStyle w:val="Obsahtabuky"/>
              <w:snapToGrid w:val="0"/>
              <w:jc w:val="right"/>
            </w:pPr>
            <w:r>
              <w:rPr>
                <w:b/>
              </w:rPr>
              <w:t>26.832,99</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9C4" w:rsidRDefault="00DD6D71">
            <w:pPr>
              <w:pStyle w:val="Obsahtabuky"/>
              <w:snapToGrid w:val="0"/>
              <w:jc w:val="right"/>
              <w:rPr>
                <w:b/>
              </w:rPr>
            </w:pPr>
            <w:r>
              <w:rPr>
                <w:b/>
              </w:rPr>
              <w:t>24.158,43</w:t>
            </w:r>
          </w:p>
        </w:tc>
      </w:tr>
      <w:tr w:rsidR="00B939C4">
        <w:trPr>
          <w:trHeight w:val="276"/>
        </w:trPr>
        <w:tc>
          <w:tcPr>
            <w:tcW w:w="1592" w:type="dxa"/>
            <w:tcBorders>
              <w:top w:val="single" w:sz="4" w:space="0" w:color="000000"/>
              <w:left w:val="single" w:sz="4" w:space="0" w:color="000000"/>
              <w:bottom w:val="single" w:sz="4" w:space="0" w:color="000000"/>
            </w:tcBorders>
            <w:shd w:val="clear" w:color="auto" w:fill="FFFF99"/>
            <w:vAlign w:val="center"/>
          </w:tcPr>
          <w:p w:rsidR="00B939C4" w:rsidRDefault="00DD6D71">
            <w:pPr>
              <w:pStyle w:val="Obsahtabuky"/>
              <w:snapToGrid w:val="0"/>
              <w:rPr>
                <w:b/>
                <w:bCs/>
              </w:rPr>
            </w:pPr>
            <w:r>
              <w:rPr>
                <w:b/>
                <w:bCs/>
              </w:rPr>
              <w:t xml:space="preserve">VI a záväzky </w:t>
            </w:r>
          </w:p>
        </w:tc>
        <w:tc>
          <w:tcPr>
            <w:tcW w:w="1452" w:type="dxa"/>
            <w:tcBorders>
              <w:top w:val="single" w:sz="4" w:space="0" w:color="000000"/>
              <w:left w:val="single" w:sz="4" w:space="0" w:color="000000"/>
              <w:bottom w:val="single" w:sz="4" w:space="0" w:color="000000"/>
            </w:tcBorders>
            <w:shd w:val="clear" w:color="auto" w:fill="FFFF99"/>
            <w:vAlign w:val="center"/>
          </w:tcPr>
          <w:p w:rsidR="00B939C4" w:rsidRDefault="00DD6D71">
            <w:pPr>
              <w:pStyle w:val="Obsahtabuky"/>
              <w:snapToGrid w:val="0"/>
              <w:jc w:val="right"/>
              <w:rPr>
                <w:b/>
                <w:bCs/>
              </w:rPr>
            </w:pPr>
            <w:r>
              <w:rPr>
                <w:b/>
                <w:bCs/>
              </w:rPr>
              <w:t>1.472.646,39</w:t>
            </w:r>
          </w:p>
        </w:tc>
        <w:tc>
          <w:tcPr>
            <w:tcW w:w="1425" w:type="dxa"/>
            <w:tcBorders>
              <w:top w:val="single" w:sz="4" w:space="0" w:color="000000"/>
              <w:left w:val="single" w:sz="4" w:space="0" w:color="000000"/>
              <w:bottom w:val="single" w:sz="4" w:space="0" w:color="000000"/>
            </w:tcBorders>
            <w:shd w:val="clear" w:color="auto" w:fill="FFFF99"/>
            <w:vAlign w:val="center"/>
          </w:tcPr>
          <w:p w:rsidR="00B939C4" w:rsidRDefault="00DD6D71">
            <w:pPr>
              <w:pStyle w:val="Obsahtabuky"/>
              <w:snapToGrid w:val="0"/>
              <w:jc w:val="right"/>
              <w:rPr>
                <w:b/>
                <w:bCs/>
              </w:rPr>
            </w:pPr>
            <w:r>
              <w:rPr>
                <w:b/>
                <w:bCs/>
              </w:rPr>
              <w:t>5.309,01</w:t>
            </w:r>
          </w:p>
        </w:tc>
        <w:tc>
          <w:tcPr>
            <w:tcW w:w="1773" w:type="dxa"/>
            <w:tcBorders>
              <w:top w:val="single" w:sz="4" w:space="0" w:color="000000"/>
              <w:left w:val="single" w:sz="4" w:space="0" w:color="000000"/>
              <w:bottom w:val="single" w:sz="4" w:space="0" w:color="000000"/>
            </w:tcBorders>
            <w:shd w:val="clear" w:color="auto" w:fill="FFFF99"/>
            <w:vAlign w:val="center"/>
          </w:tcPr>
          <w:p w:rsidR="00B939C4" w:rsidRDefault="00DD6D71">
            <w:pPr>
              <w:pStyle w:val="Obsahtabuky"/>
              <w:snapToGrid w:val="0"/>
              <w:jc w:val="right"/>
              <w:rPr>
                <w:b/>
                <w:bCs/>
              </w:rPr>
            </w:pPr>
            <w:r>
              <w:rPr>
                <w:b/>
                <w:bCs/>
              </w:rPr>
              <w:t>1.477.955,40</w:t>
            </w:r>
          </w:p>
        </w:tc>
        <w:tc>
          <w:tcPr>
            <w:tcW w:w="728" w:type="dxa"/>
            <w:tcBorders>
              <w:top w:val="single" w:sz="4" w:space="0" w:color="000000"/>
              <w:left w:val="single" w:sz="4" w:space="0" w:color="000000"/>
              <w:bottom w:val="single" w:sz="4" w:space="0" w:color="000000"/>
            </w:tcBorders>
            <w:shd w:val="clear" w:color="auto" w:fill="FFFF99"/>
            <w:vAlign w:val="center"/>
          </w:tcPr>
          <w:p w:rsidR="00B939C4" w:rsidRDefault="00B939C4">
            <w:pPr>
              <w:pStyle w:val="Obsahtabuky"/>
              <w:snapToGrid w:val="0"/>
              <w:jc w:val="right"/>
              <w:rPr>
                <w:bCs/>
              </w:rPr>
            </w:pPr>
          </w:p>
        </w:tc>
        <w:tc>
          <w:tcPr>
            <w:tcW w:w="710" w:type="dxa"/>
            <w:tcBorders>
              <w:top w:val="single" w:sz="4" w:space="0" w:color="000000"/>
              <w:left w:val="single" w:sz="4" w:space="0" w:color="000000"/>
              <w:bottom w:val="single" w:sz="4" w:space="0" w:color="000000"/>
            </w:tcBorders>
            <w:shd w:val="clear" w:color="auto" w:fill="FFFF99"/>
            <w:vAlign w:val="center"/>
          </w:tcPr>
          <w:p w:rsidR="00B939C4" w:rsidRDefault="00B939C4">
            <w:pPr>
              <w:pStyle w:val="Obsahtabuky"/>
              <w:snapToGrid w:val="0"/>
              <w:jc w:val="right"/>
              <w:rPr>
                <w:b/>
                <w:bCs/>
              </w:rPr>
            </w:pPr>
          </w:p>
        </w:tc>
        <w:tc>
          <w:tcPr>
            <w:tcW w:w="1559" w:type="dxa"/>
            <w:tcBorders>
              <w:top w:val="single" w:sz="4" w:space="0" w:color="000000"/>
              <w:left w:val="single" w:sz="4" w:space="0" w:color="000000"/>
              <w:bottom w:val="single" w:sz="4" w:space="0" w:color="000000"/>
            </w:tcBorders>
            <w:shd w:val="clear" w:color="auto" w:fill="FFFF99"/>
            <w:vAlign w:val="center"/>
          </w:tcPr>
          <w:p w:rsidR="00B939C4" w:rsidRDefault="00DD6D71">
            <w:pPr>
              <w:pStyle w:val="Obsahtabuky"/>
              <w:snapToGrid w:val="0"/>
              <w:jc w:val="right"/>
            </w:pPr>
            <w:r>
              <w:rPr>
                <w:b/>
                <w:bCs/>
              </w:rPr>
              <w:t>1.233.359,78</w:t>
            </w:r>
          </w:p>
        </w:tc>
        <w:tc>
          <w:tcPr>
            <w:tcW w:w="1431"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939C4" w:rsidRDefault="00DD6D71">
            <w:pPr>
              <w:pStyle w:val="Obsahtabuky"/>
              <w:snapToGrid w:val="0"/>
              <w:jc w:val="right"/>
              <w:rPr>
                <w:b/>
                <w:bCs/>
              </w:rPr>
            </w:pPr>
            <w:r>
              <w:rPr>
                <w:b/>
                <w:bCs/>
              </w:rPr>
              <w:t>1.477.955,40</w:t>
            </w:r>
          </w:p>
        </w:tc>
      </w:tr>
    </w:tbl>
    <w:p w:rsidR="00B939C4" w:rsidRDefault="00B939C4">
      <w:pPr>
        <w:tabs>
          <w:tab w:val="left" w:pos="360"/>
        </w:tabs>
        <w:jc w:val="both"/>
        <w:rPr>
          <w:color w:val="FF0000"/>
          <w:sz w:val="20"/>
          <w:szCs w:val="20"/>
          <w:highlight w:val="red"/>
        </w:rPr>
      </w:pPr>
    </w:p>
    <w:p w:rsidR="00B939C4" w:rsidRDefault="00B939C4">
      <w:pPr>
        <w:tabs>
          <w:tab w:val="left" w:pos="360"/>
        </w:tabs>
        <w:jc w:val="both"/>
        <w:rPr>
          <w:color w:val="FF0000"/>
          <w:sz w:val="20"/>
          <w:szCs w:val="20"/>
          <w:highlight w:val="red"/>
        </w:rPr>
      </w:pPr>
    </w:p>
    <w:p w:rsidR="00B939C4" w:rsidRDefault="00B939C4">
      <w:pPr>
        <w:tabs>
          <w:tab w:val="left" w:pos="360"/>
        </w:tabs>
        <w:jc w:val="both"/>
        <w:rPr>
          <w:color w:val="FF0000"/>
          <w:sz w:val="20"/>
          <w:szCs w:val="20"/>
          <w:highlight w:val="red"/>
        </w:rPr>
      </w:pPr>
    </w:p>
    <w:p w:rsidR="00B939C4" w:rsidRDefault="00B939C4">
      <w:pPr>
        <w:tabs>
          <w:tab w:val="left" w:pos="360"/>
        </w:tabs>
        <w:jc w:val="both"/>
        <w:rPr>
          <w:color w:val="FF0000"/>
          <w:sz w:val="20"/>
          <w:szCs w:val="20"/>
          <w:highlight w:val="red"/>
        </w:rPr>
      </w:pPr>
    </w:p>
    <w:p w:rsidR="00B939C4" w:rsidRDefault="00B939C4">
      <w:pPr>
        <w:tabs>
          <w:tab w:val="left" w:pos="360"/>
        </w:tabs>
        <w:jc w:val="both"/>
        <w:rPr>
          <w:color w:val="FF0000"/>
          <w:sz w:val="20"/>
          <w:szCs w:val="20"/>
          <w:highlight w:val="red"/>
        </w:rPr>
      </w:pPr>
    </w:p>
    <w:p w:rsidR="00B939C4" w:rsidRDefault="00B939C4">
      <w:pPr>
        <w:tabs>
          <w:tab w:val="left" w:pos="360"/>
        </w:tabs>
        <w:jc w:val="both"/>
        <w:rPr>
          <w:color w:val="FF0000"/>
          <w:sz w:val="20"/>
          <w:szCs w:val="20"/>
          <w:highlight w:val="red"/>
        </w:rPr>
      </w:pPr>
    </w:p>
    <w:p w:rsidR="00B939C4" w:rsidRDefault="00B939C4">
      <w:pPr>
        <w:tabs>
          <w:tab w:val="left" w:pos="360"/>
        </w:tabs>
        <w:jc w:val="both"/>
        <w:rPr>
          <w:color w:val="FF0000"/>
          <w:sz w:val="20"/>
          <w:szCs w:val="20"/>
          <w:highlight w:val="red"/>
        </w:rPr>
      </w:pPr>
    </w:p>
    <w:p w:rsidR="00B939C4" w:rsidRDefault="00B939C4">
      <w:pPr>
        <w:tabs>
          <w:tab w:val="left" w:pos="360"/>
        </w:tabs>
        <w:jc w:val="both"/>
        <w:rPr>
          <w:color w:val="FF0000"/>
          <w:sz w:val="20"/>
          <w:szCs w:val="20"/>
          <w:highlight w:val="red"/>
        </w:rPr>
      </w:pPr>
    </w:p>
    <w:p w:rsidR="00B939C4" w:rsidRDefault="00B939C4">
      <w:pPr>
        <w:tabs>
          <w:tab w:val="left" w:pos="360"/>
        </w:tabs>
        <w:jc w:val="both"/>
        <w:rPr>
          <w:color w:val="FF0000"/>
          <w:sz w:val="20"/>
          <w:szCs w:val="20"/>
          <w:highlight w:val="red"/>
        </w:rPr>
      </w:pPr>
    </w:p>
    <w:p w:rsidR="00B939C4" w:rsidRDefault="00B939C4">
      <w:pPr>
        <w:tabs>
          <w:tab w:val="left" w:pos="360"/>
        </w:tabs>
        <w:jc w:val="both"/>
        <w:rPr>
          <w:color w:val="FF0000"/>
          <w:sz w:val="20"/>
          <w:szCs w:val="20"/>
          <w:highlight w:val="red"/>
        </w:rPr>
      </w:pPr>
    </w:p>
    <w:p w:rsidR="00B939C4" w:rsidRDefault="00B939C4">
      <w:pPr>
        <w:tabs>
          <w:tab w:val="left" w:pos="360"/>
        </w:tabs>
        <w:jc w:val="both"/>
        <w:rPr>
          <w:color w:val="FF0000"/>
          <w:sz w:val="20"/>
          <w:szCs w:val="20"/>
          <w:highlight w:val="red"/>
        </w:rPr>
      </w:pPr>
    </w:p>
    <w:p w:rsidR="00B939C4" w:rsidRDefault="00B939C4">
      <w:pPr>
        <w:tabs>
          <w:tab w:val="left" w:pos="360"/>
        </w:tabs>
        <w:jc w:val="both"/>
        <w:rPr>
          <w:color w:val="FF0000"/>
          <w:sz w:val="20"/>
          <w:szCs w:val="20"/>
          <w:highlight w:val="red"/>
        </w:rPr>
      </w:pPr>
    </w:p>
    <w:p w:rsidR="00B939C4" w:rsidRDefault="00B939C4">
      <w:pPr>
        <w:tabs>
          <w:tab w:val="left" w:pos="360"/>
        </w:tabs>
        <w:jc w:val="both"/>
        <w:rPr>
          <w:color w:val="FF0000"/>
          <w:sz w:val="20"/>
          <w:szCs w:val="20"/>
          <w:highlight w:val="red"/>
        </w:rPr>
      </w:pPr>
    </w:p>
    <w:p w:rsidR="00B939C4" w:rsidRDefault="00DD6D71">
      <w:pPr>
        <w:tabs>
          <w:tab w:val="left" w:pos="360"/>
        </w:tabs>
        <w:jc w:val="both"/>
      </w:pPr>
      <w:r>
        <w:rPr>
          <w:b/>
        </w:rPr>
        <w:t xml:space="preserve">Okrem konsolidácie majetku a záväzkov, boli za rok 2018 konsolidované náklady a výnosy. </w:t>
      </w:r>
    </w:p>
    <w:p w:rsidR="00B939C4" w:rsidRDefault="00B939C4">
      <w:pPr>
        <w:tabs>
          <w:tab w:val="left" w:pos="360"/>
        </w:tabs>
        <w:jc w:val="both"/>
        <w:rPr>
          <w:b/>
          <w:sz w:val="20"/>
          <w:szCs w:val="20"/>
        </w:rPr>
      </w:pPr>
    </w:p>
    <w:p w:rsidR="00B939C4" w:rsidRDefault="00DD6D71">
      <w:pPr>
        <w:tabs>
          <w:tab w:val="left" w:pos="360"/>
        </w:tabs>
        <w:jc w:val="both"/>
        <w:rPr>
          <w:b/>
          <w:bCs/>
        </w:rPr>
      </w:pPr>
      <w:r>
        <w:rPr>
          <w:b/>
        </w:rPr>
        <w:t>Prehľad nákladov a výnosov za konsolidovaný celok uvádzame v nasledujúcich tabuľkách.</w:t>
      </w:r>
    </w:p>
    <w:tbl>
      <w:tblPr>
        <w:tblW w:w="9822" w:type="dxa"/>
        <w:tblInd w:w="-391"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000" w:firstRow="0" w:lastRow="0" w:firstColumn="0" w:lastColumn="0" w:noHBand="0" w:noVBand="0"/>
      </w:tblPr>
      <w:tblGrid>
        <w:gridCol w:w="1585"/>
        <w:gridCol w:w="1258"/>
        <w:gridCol w:w="1119"/>
        <w:gridCol w:w="1265"/>
        <w:gridCol w:w="1225"/>
        <w:gridCol w:w="825"/>
        <w:gridCol w:w="1258"/>
        <w:gridCol w:w="1287"/>
      </w:tblGrid>
      <w:tr w:rsidR="00B939C4">
        <w:trPr>
          <w:trHeight w:val="276"/>
        </w:trPr>
        <w:tc>
          <w:tcPr>
            <w:tcW w:w="1702"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rPr>
                <w:b/>
                <w:bCs/>
              </w:rPr>
            </w:pPr>
            <w:r>
              <w:rPr>
                <w:b/>
                <w:bCs/>
              </w:rPr>
              <w:t>Náklady</w:t>
            </w:r>
          </w:p>
        </w:tc>
        <w:tc>
          <w:tcPr>
            <w:tcW w:w="1277"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rPr>
                <w:b/>
                <w:bCs/>
              </w:rPr>
            </w:pPr>
            <w:r>
              <w:rPr>
                <w:b/>
                <w:bCs/>
              </w:rPr>
              <w:t xml:space="preserve">Obec </w:t>
            </w:r>
          </w:p>
        </w:tc>
        <w:tc>
          <w:tcPr>
            <w:tcW w:w="1133"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rPr>
                <w:b/>
                <w:bCs/>
              </w:rPr>
            </w:pPr>
            <w:r>
              <w:rPr>
                <w:b/>
                <w:bCs/>
              </w:rPr>
              <w:t>MŠ</w:t>
            </w:r>
          </w:p>
        </w:tc>
        <w:tc>
          <w:tcPr>
            <w:tcW w:w="1286"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rPr>
                <w:b/>
                <w:bCs/>
              </w:rPr>
            </w:pPr>
            <w:r>
              <w:rPr>
                <w:b/>
                <w:bCs/>
              </w:rPr>
              <w:t>Spolu</w:t>
            </w:r>
          </w:p>
        </w:tc>
        <w:tc>
          <w:tcPr>
            <w:tcW w:w="1266"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rPr>
                <w:b/>
                <w:bCs/>
              </w:rPr>
            </w:pPr>
            <w:r>
              <w:rPr>
                <w:b/>
                <w:bCs/>
              </w:rPr>
              <w:t xml:space="preserve">KÚ </w:t>
            </w:r>
            <w:proofErr w:type="spellStart"/>
            <w:r>
              <w:rPr>
                <w:b/>
                <w:bCs/>
              </w:rPr>
              <w:t>Md</w:t>
            </w:r>
            <w:proofErr w:type="spellEnd"/>
          </w:p>
        </w:tc>
        <w:tc>
          <w:tcPr>
            <w:tcW w:w="565"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rPr>
                <w:b/>
                <w:bCs/>
              </w:rPr>
            </w:pPr>
            <w:proofErr w:type="spellStart"/>
            <w:r>
              <w:rPr>
                <w:b/>
                <w:bCs/>
              </w:rPr>
              <w:t>KÚDal</w:t>
            </w:r>
            <w:proofErr w:type="spellEnd"/>
          </w:p>
        </w:tc>
        <w:tc>
          <w:tcPr>
            <w:tcW w:w="1277"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pPr>
            <w:r>
              <w:rPr>
                <w:b/>
                <w:bCs/>
              </w:rPr>
              <w:t>KÚZ k 31.12.2017</w:t>
            </w:r>
          </w:p>
        </w:tc>
        <w:tc>
          <w:tcPr>
            <w:tcW w:w="1314" w:type="dxa"/>
            <w:tcBorders>
              <w:top w:val="single" w:sz="4" w:space="0" w:color="000000"/>
              <w:left w:val="single" w:sz="4" w:space="0" w:color="000000"/>
              <w:bottom w:val="single" w:sz="4" w:space="0" w:color="000000"/>
              <w:right w:val="single" w:sz="4" w:space="0" w:color="000000"/>
            </w:tcBorders>
            <w:shd w:val="clear" w:color="auto" w:fill="8DB3E2"/>
          </w:tcPr>
          <w:p w:rsidR="00B939C4" w:rsidRDefault="00DD6D71">
            <w:pPr>
              <w:pStyle w:val="Obsahtabuky"/>
              <w:snapToGrid w:val="0"/>
              <w:jc w:val="center"/>
            </w:pPr>
            <w:r>
              <w:rPr>
                <w:b/>
                <w:bCs/>
              </w:rPr>
              <w:t>KÚZ k  31.12.2018</w:t>
            </w:r>
          </w:p>
        </w:tc>
      </w:tr>
      <w:tr w:rsidR="00B939C4">
        <w:trPr>
          <w:trHeight w:val="343"/>
        </w:trPr>
        <w:tc>
          <w:tcPr>
            <w:tcW w:w="170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rPr>
                <w:b/>
                <w:bCs/>
              </w:rPr>
            </w:pPr>
            <w:proofErr w:type="spellStart"/>
            <w:r>
              <w:rPr>
                <w:b/>
                <w:bCs/>
              </w:rPr>
              <w:t>Prev</w:t>
            </w:r>
            <w:proofErr w:type="spellEnd"/>
            <w:r>
              <w:rPr>
                <w:b/>
                <w:bCs/>
              </w:rPr>
              <w:t>. činnosť</w:t>
            </w: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bCs/>
              </w:rPr>
              <w:t>200.678,59</w:t>
            </w:r>
          </w:p>
        </w:tc>
        <w:tc>
          <w:tcPr>
            <w:tcW w:w="1133"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bCs/>
              </w:rPr>
              <w:t>75.458,02</w:t>
            </w:r>
          </w:p>
        </w:tc>
        <w:tc>
          <w:tcPr>
            <w:tcW w:w="1286"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bCs/>
              </w:rPr>
              <w:t>276.136,61</w:t>
            </w:r>
          </w:p>
        </w:tc>
        <w:tc>
          <w:tcPr>
            <w:tcW w:w="1266"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b/>
                <w:bCs/>
              </w:rPr>
            </w:pPr>
          </w:p>
        </w:tc>
        <w:tc>
          <w:tcPr>
            <w:tcW w:w="565"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b/>
                <w:bCs/>
              </w:rPr>
            </w:pP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bCs/>
              </w:rPr>
              <w:t>247.309,22</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rPr>
                <w:b/>
                <w:bCs/>
              </w:rPr>
              <w:t>276.136,61</w:t>
            </w:r>
          </w:p>
        </w:tc>
      </w:tr>
      <w:tr w:rsidR="00B939C4">
        <w:trPr>
          <w:trHeight w:val="276"/>
        </w:trPr>
        <w:tc>
          <w:tcPr>
            <w:tcW w:w="170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rPr>
                <w:color w:val="CE181E"/>
              </w:rPr>
            </w:pPr>
            <w:r>
              <w:t xml:space="preserve">Materiál, </w:t>
            </w:r>
            <w:proofErr w:type="spellStart"/>
            <w:r>
              <w:t>ener</w:t>
            </w:r>
            <w:proofErr w:type="spellEnd"/>
            <w:r>
              <w:t>.</w:t>
            </w: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26.254,10</w:t>
            </w:r>
          </w:p>
        </w:tc>
        <w:tc>
          <w:tcPr>
            <w:tcW w:w="1133"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11.781,88</w:t>
            </w:r>
          </w:p>
        </w:tc>
        <w:tc>
          <w:tcPr>
            <w:tcW w:w="1286"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38.035,98</w:t>
            </w:r>
          </w:p>
        </w:tc>
        <w:tc>
          <w:tcPr>
            <w:tcW w:w="1266"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565"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32.466,15</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38.035,98</w:t>
            </w:r>
          </w:p>
        </w:tc>
      </w:tr>
      <w:tr w:rsidR="00B939C4">
        <w:trPr>
          <w:trHeight w:val="276"/>
        </w:trPr>
        <w:tc>
          <w:tcPr>
            <w:tcW w:w="170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rPr>
                <w:color w:val="CE181E"/>
              </w:rPr>
            </w:pPr>
            <w:r>
              <w:t>Služby</w:t>
            </w: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40.992,54</w:t>
            </w:r>
          </w:p>
        </w:tc>
        <w:tc>
          <w:tcPr>
            <w:tcW w:w="1133"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4.650,91</w:t>
            </w:r>
          </w:p>
        </w:tc>
        <w:tc>
          <w:tcPr>
            <w:tcW w:w="1286"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45.643,45</w:t>
            </w:r>
          </w:p>
        </w:tc>
        <w:tc>
          <w:tcPr>
            <w:tcW w:w="1266"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565"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50.852,66</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45.643,45</w:t>
            </w:r>
          </w:p>
        </w:tc>
      </w:tr>
      <w:tr w:rsidR="00B939C4">
        <w:trPr>
          <w:trHeight w:val="276"/>
        </w:trPr>
        <w:tc>
          <w:tcPr>
            <w:tcW w:w="170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rPr>
                <w:color w:val="CE181E"/>
              </w:rPr>
            </w:pPr>
            <w:proofErr w:type="spellStart"/>
            <w:r>
              <w:t>Osob</w:t>
            </w:r>
            <w:proofErr w:type="spellEnd"/>
            <w:r>
              <w:t>.</w:t>
            </w:r>
            <w:r w:rsidR="0042498D">
              <w:t xml:space="preserve"> </w:t>
            </w:r>
            <w:bookmarkStart w:id="14" w:name="_GoBack"/>
            <w:bookmarkEnd w:id="14"/>
            <w:r>
              <w:t>náklady</w:t>
            </w: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69.960,95</w:t>
            </w:r>
          </w:p>
        </w:tc>
        <w:tc>
          <w:tcPr>
            <w:tcW w:w="1133"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58.912,10</w:t>
            </w:r>
          </w:p>
        </w:tc>
        <w:tc>
          <w:tcPr>
            <w:tcW w:w="1286"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128.873,05</w:t>
            </w:r>
          </w:p>
        </w:tc>
        <w:tc>
          <w:tcPr>
            <w:tcW w:w="1266"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565"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113.007,67</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128.873,05</w:t>
            </w:r>
          </w:p>
        </w:tc>
      </w:tr>
      <w:tr w:rsidR="00B939C4">
        <w:trPr>
          <w:trHeight w:val="276"/>
        </w:trPr>
        <w:tc>
          <w:tcPr>
            <w:tcW w:w="170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rPr>
                <w:color w:val="CE181E"/>
              </w:rPr>
            </w:pPr>
            <w:r>
              <w:t xml:space="preserve">Dane a </w:t>
            </w:r>
            <w:proofErr w:type="spellStart"/>
            <w:r>
              <w:t>popl</w:t>
            </w:r>
            <w:proofErr w:type="spellEnd"/>
            <w:r>
              <w:t>.</w:t>
            </w: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3,90</w:t>
            </w:r>
          </w:p>
        </w:tc>
        <w:tc>
          <w:tcPr>
            <w:tcW w:w="1133"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286"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3,90</w:t>
            </w:r>
          </w:p>
        </w:tc>
        <w:tc>
          <w:tcPr>
            <w:tcW w:w="1266"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565"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74,00</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3,90</w:t>
            </w:r>
          </w:p>
        </w:tc>
      </w:tr>
      <w:tr w:rsidR="00B939C4">
        <w:trPr>
          <w:trHeight w:val="276"/>
        </w:trPr>
        <w:tc>
          <w:tcPr>
            <w:tcW w:w="170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rPr>
                <w:color w:val="CE181E"/>
              </w:rPr>
            </w:pPr>
            <w:r>
              <w:t xml:space="preserve">Ostatné </w:t>
            </w:r>
            <w:proofErr w:type="spellStart"/>
            <w:r>
              <w:t>nákl</w:t>
            </w:r>
            <w:proofErr w:type="spellEnd"/>
            <w:r>
              <w:t>.</w:t>
            </w: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1.423,15</w:t>
            </w:r>
          </w:p>
        </w:tc>
        <w:tc>
          <w:tcPr>
            <w:tcW w:w="1133"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113,13</w:t>
            </w:r>
          </w:p>
        </w:tc>
        <w:tc>
          <w:tcPr>
            <w:tcW w:w="1286"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1.536,28</w:t>
            </w:r>
          </w:p>
        </w:tc>
        <w:tc>
          <w:tcPr>
            <w:tcW w:w="1266"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565"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2.933,23</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1.536,28</w:t>
            </w:r>
          </w:p>
        </w:tc>
      </w:tr>
      <w:tr w:rsidR="00B939C4">
        <w:trPr>
          <w:trHeight w:val="276"/>
        </w:trPr>
        <w:tc>
          <w:tcPr>
            <w:tcW w:w="170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rPr>
                <w:color w:val="CE181E"/>
              </w:rPr>
            </w:pPr>
            <w:r>
              <w:t xml:space="preserve">Odpisy, </w:t>
            </w:r>
            <w:proofErr w:type="spellStart"/>
            <w:r>
              <w:t>rezer</w:t>
            </w:r>
            <w:proofErr w:type="spellEnd"/>
            <w:r>
              <w:t>.</w:t>
            </w: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62.043,95</w:t>
            </w:r>
          </w:p>
        </w:tc>
        <w:tc>
          <w:tcPr>
            <w:tcW w:w="1133"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286"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62.043,95</w:t>
            </w:r>
          </w:p>
        </w:tc>
        <w:tc>
          <w:tcPr>
            <w:tcW w:w="1266"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565"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47.975,51</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62.043,95</w:t>
            </w:r>
          </w:p>
        </w:tc>
      </w:tr>
      <w:tr w:rsidR="00B939C4">
        <w:trPr>
          <w:trHeight w:val="276"/>
        </w:trPr>
        <w:tc>
          <w:tcPr>
            <w:tcW w:w="170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rPr>
                <w:b/>
              </w:rPr>
            </w:pPr>
            <w:proofErr w:type="spellStart"/>
            <w:r>
              <w:rPr>
                <w:b/>
              </w:rPr>
              <w:t>Finan</w:t>
            </w:r>
            <w:proofErr w:type="spellEnd"/>
            <w:r>
              <w:rPr>
                <w:b/>
              </w:rPr>
              <w:t>. činnosť</w:t>
            </w: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3.269,15</w:t>
            </w:r>
          </w:p>
        </w:tc>
        <w:tc>
          <w:tcPr>
            <w:tcW w:w="1133"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171,80</w:t>
            </w:r>
          </w:p>
        </w:tc>
        <w:tc>
          <w:tcPr>
            <w:tcW w:w="1286"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3.440,95</w:t>
            </w:r>
          </w:p>
        </w:tc>
        <w:tc>
          <w:tcPr>
            <w:tcW w:w="1266"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b/>
              </w:rPr>
            </w:pPr>
          </w:p>
        </w:tc>
        <w:tc>
          <w:tcPr>
            <w:tcW w:w="565"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b/>
              </w:rPr>
            </w:pP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2.499,52</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rPr>
                <w:b/>
              </w:rPr>
              <w:t>3.440,95</w:t>
            </w:r>
          </w:p>
        </w:tc>
      </w:tr>
      <w:tr w:rsidR="00B939C4">
        <w:trPr>
          <w:trHeight w:val="276"/>
        </w:trPr>
        <w:tc>
          <w:tcPr>
            <w:tcW w:w="170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rPr>
                <w:color w:val="CE181E"/>
              </w:rPr>
            </w:pPr>
            <w:r>
              <w:t xml:space="preserve">Finančné </w:t>
            </w:r>
            <w:proofErr w:type="spellStart"/>
            <w:r>
              <w:t>nákl</w:t>
            </w:r>
            <w:proofErr w:type="spellEnd"/>
            <w:r>
              <w:t>.</w:t>
            </w: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3.269,15</w:t>
            </w:r>
          </w:p>
        </w:tc>
        <w:tc>
          <w:tcPr>
            <w:tcW w:w="1133"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171,80</w:t>
            </w:r>
          </w:p>
        </w:tc>
        <w:tc>
          <w:tcPr>
            <w:tcW w:w="1286"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3.440,95</w:t>
            </w:r>
          </w:p>
        </w:tc>
        <w:tc>
          <w:tcPr>
            <w:tcW w:w="1266"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565"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2.499,52</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3.440,95</w:t>
            </w:r>
          </w:p>
        </w:tc>
      </w:tr>
      <w:tr w:rsidR="00B939C4">
        <w:trPr>
          <w:trHeight w:val="276"/>
        </w:trPr>
        <w:tc>
          <w:tcPr>
            <w:tcW w:w="170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rPr>
                <w:b/>
              </w:rPr>
            </w:pPr>
            <w:proofErr w:type="spellStart"/>
            <w:r>
              <w:rPr>
                <w:b/>
              </w:rPr>
              <w:t>Mim</w:t>
            </w:r>
            <w:proofErr w:type="spellEnd"/>
            <w:r>
              <w:rPr>
                <w:b/>
              </w:rPr>
              <w:t>. činnosť</w:t>
            </w: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0,00</w:t>
            </w:r>
          </w:p>
        </w:tc>
        <w:tc>
          <w:tcPr>
            <w:tcW w:w="1133"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0,00</w:t>
            </w:r>
          </w:p>
        </w:tc>
        <w:tc>
          <w:tcPr>
            <w:tcW w:w="1286"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0,00</w:t>
            </w:r>
          </w:p>
        </w:tc>
        <w:tc>
          <w:tcPr>
            <w:tcW w:w="1266"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b/>
              </w:rPr>
            </w:pPr>
          </w:p>
        </w:tc>
        <w:tc>
          <w:tcPr>
            <w:tcW w:w="565"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b/>
              </w:rPr>
            </w:pP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0,00</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rPr>
                <w:b/>
              </w:rPr>
              <w:t>0,00</w:t>
            </w:r>
          </w:p>
        </w:tc>
      </w:tr>
      <w:tr w:rsidR="00B939C4">
        <w:trPr>
          <w:trHeight w:val="276"/>
        </w:trPr>
        <w:tc>
          <w:tcPr>
            <w:tcW w:w="1702"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rPr>
                <w:b/>
              </w:rPr>
            </w:pPr>
            <w:r>
              <w:rPr>
                <w:b/>
              </w:rPr>
              <w:t>Transfery</w:t>
            </w: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80.448,43</w:t>
            </w:r>
          </w:p>
        </w:tc>
        <w:tc>
          <w:tcPr>
            <w:tcW w:w="1133"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3.982,00</w:t>
            </w:r>
          </w:p>
        </w:tc>
        <w:tc>
          <w:tcPr>
            <w:tcW w:w="1286"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11.285,12</w:t>
            </w:r>
          </w:p>
        </w:tc>
        <w:tc>
          <w:tcPr>
            <w:tcW w:w="1266"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-73.145,31</w:t>
            </w:r>
          </w:p>
        </w:tc>
        <w:tc>
          <w:tcPr>
            <w:tcW w:w="565"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b/>
              </w:rPr>
            </w:pP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9.955,33</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rPr>
                <w:b/>
              </w:rPr>
              <w:t>11.285,12</w:t>
            </w:r>
          </w:p>
        </w:tc>
      </w:tr>
      <w:tr w:rsidR="00B939C4">
        <w:trPr>
          <w:trHeight w:val="276"/>
        </w:trPr>
        <w:tc>
          <w:tcPr>
            <w:tcW w:w="1702" w:type="dxa"/>
            <w:tcBorders>
              <w:top w:val="single" w:sz="4" w:space="0" w:color="000000"/>
              <w:left w:val="single" w:sz="4" w:space="0" w:color="000000"/>
              <w:bottom w:val="single" w:sz="4" w:space="0" w:color="000000"/>
            </w:tcBorders>
            <w:shd w:val="clear" w:color="auto" w:fill="FFFF99"/>
          </w:tcPr>
          <w:p w:rsidR="00B939C4" w:rsidRDefault="00DD6D71">
            <w:pPr>
              <w:pStyle w:val="Obsahtabuky"/>
              <w:snapToGrid w:val="0"/>
              <w:jc w:val="both"/>
              <w:rPr>
                <w:b/>
                <w:bCs/>
              </w:rPr>
            </w:pPr>
            <w:r>
              <w:rPr>
                <w:b/>
                <w:bCs/>
              </w:rPr>
              <w:t>Celkom</w:t>
            </w:r>
          </w:p>
        </w:tc>
        <w:tc>
          <w:tcPr>
            <w:tcW w:w="1277" w:type="dxa"/>
            <w:tcBorders>
              <w:top w:val="single" w:sz="4" w:space="0" w:color="000000"/>
              <w:left w:val="single" w:sz="4" w:space="0" w:color="000000"/>
              <w:bottom w:val="single" w:sz="4" w:space="0" w:color="000000"/>
            </w:tcBorders>
            <w:shd w:val="clear" w:color="auto" w:fill="FFFF99"/>
          </w:tcPr>
          <w:p w:rsidR="00B939C4" w:rsidRDefault="00DD6D71">
            <w:pPr>
              <w:pStyle w:val="Obsahtabuky"/>
              <w:snapToGrid w:val="0"/>
              <w:jc w:val="right"/>
            </w:pPr>
            <w:r>
              <w:rPr>
                <w:b/>
                <w:bCs/>
              </w:rPr>
              <w:t>284.396,17</w:t>
            </w:r>
          </w:p>
        </w:tc>
        <w:tc>
          <w:tcPr>
            <w:tcW w:w="1133" w:type="dxa"/>
            <w:tcBorders>
              <w:top w:val="single" w:sz="4" w:space="0" w:color="000000"/>
              <w:left w:val="single" w:sz="4" w:space="0" w:color="000000"/>
              <w:bottom w:val="single" w:sz="4" w:space="0" w:color="000000"/>
            </w:tcBorders>
            <w:shd w:val="clear" w:color="auto" w:fill="FFFF99"/>
          </w:tcPr>
          <w:p w:rsidR="00B939C4" w:rsidRDefault="00DD6D71">
            <w:pPr>
              <w:pStyle w:val="Obsahtabuky"/>
              <w:snapToGrid w:val="0"/>
              <w:jc w:val="right"/>
            </w:pPr>
            <w:r>
              <w:rPr>
                <w:b/>
                <w:bCs/>
              </w:rPr>
              <w:t>79.611,82</w:t>
            </w:r>
          </w:p>
        </w:tc>
        <w:tc>
          <w:tcPr>
            <w:tcW w:w="1286" w:type="dxa"/>
            <w:tcBorders>
              <w:top w:val="single" w:sz="4" w:space="0" w:color="000000"/>
              <w:left w:val="single" w:sz="4" w:space="0" w:color="000000"/>
              <w:bottom w:val="single" w:sz="4" w:space="0" w:color="000000"/>
            </w:tcBorders>
            <w:shd w:val="clear" w:color="auto" w:fill="FFFF99"/>
          </w:tcPr>
          <w:p w:rsidR="00B939C4" w:rsidRDefault="00DD6D71">
            <w:pPr>
              <w:pStyle w:val="Obsahtabuky"/>
              <w:snapToGrid w:val="0"/>
              <w:jc w:val="right"/>
            </w:pPr>
            <w:r>
              <w:rPr>
                <w:b/>
                <w:bCs/>
              </w:rPr>
              <w:t>290.862,68</w:t>
            </w:r>
          </w:p>
        </w:tc>
        <w:tc>
          <w:tcPr>
            <w:tcW w:w="1266" w:type="dxa"/>
            <w:tcBorders>
              <w:top w:val="single" w:sz="4" w:space="0" w:color="000000"/>
              <w:left w:val="single" w:sz="4" w:space="0" w:color="000000"/>
              <w:bottom w:val="single" w:sz="4" w:space="0" w:color="000000"/>
            </w:tcBorders>
            <w:shd w:val="clear" w:color="auto" w:fill="FFFF99"/>
          </w:tcPr>
          <w:p w:rsidR="00B939C4" w:rsidRDefault="00DD6D71">
            <w:pPr>
              <w:pStyle w:val="Obsahtabuky"/>
              <w:snapToGrid w:val="0"/>
              <w:jc w:val="right"/>
            </w:pPr>
            <w:r>
              <w:rPr>
                <w:b/>
                <w:bCs/>
              </w:rPr>
              <w:t>-73.145,31</w:t>
            </w:r>
          </w:p>
        </w:tc>
        <w:tc>
          <w:tcPr>
            <w:tcW w:w="565" w:type="dxa"/>
            <w:tcBorders>
              <w:top w:val="single" w:sz="4" w:space="0" w:color="000000"/>
              <w:left w:val="single" w:sz="4" w:space="0" w:color="000000"/>
              <w:bottom w:val="single" w:sz="4" w:space="0" w:color="000000"/>
            </w:tcBorders>
            <w:shd w:val="clear" w:color="auto" w:fill="FFFF99"/>
          </w:tcPr>
          <w:p w:rsidR="00B939C4" w:rsidRDefault="00B939C4">
            <w:pPr>
              <w:pStyle w:val="Obsahtabuky"/>
              <w:snapToGrid w:val="0"/>
              <w:jc w:val="right"/>
              <w:rPr>
                <w:b/>
                <w:bCs/>
              </w:rPr>
            </w:pPr>
          </w:p>
        </w:tc>
        <w:tc>
          <w:tcPr>
            <w:tcW w:w="1277" w:type="dxa"/>
            <w:tcBorders>
              <w:top w:val="single" w:sz="4" w:space="0" w:color="000000"/>
              <w:left w:val="single" w:sz="4" w:space="0" w:color="000000"/>
              <w:bottom w:val="single" w:sz="4" w:space="0" w:color="000000"/>
            </w:tcBorders>
            <w:shd w:val="clear" w:color="auto" w:fill="FFFF99"/>
          </w:tcPr>
          <w:p w:rsidR="00B939C4" w:rsidRDefault="00DD6D71">
            <w:pPr>
              <w:pStyle w:val="Obsahtabuky"/>
              <w:snapToGrid w:val="0"/>
              <w:jc w:val="right"/>
            </w:pPr>
            <w:r>
              <w:rPr>
                <w:b/>
                <w:bCs/>
              </w:rPr>
              <w:t>259.764,07</w:t>
            </w:r>
          </w:p>
        </w:tc>
        <w:tc>
          <w:tcPr>
            <w:tcW w:w="1314" w:type="dxa"/>
            <w:tcBorders>
              <w:top w:val="single" w:sz="4" w:space="0" w:color="000000"/>
              <w:left w:val="single" w:sz="4" w:space="0" w:color="000000"/>
              <w:bottom w:val="single" w:sz="4" w:space="0" w:color="000000"/>
              <w:right w:val="single" w:sz="4" w:space="0" w:color="000000"/>
            </w:tcBorders>
            <w:shd w:val="clear" w:color="auto" w:fill="FFFF99"/>
          </w:tcPr>
          <w:p w:rsidR="00B939C4" w:rsidRDefault="00DD6D71">
            <w:pPr>
              <w:pStyle w:val="Obsahtabuky"/>
              <w:snapToGrid w:val="0"/>
              <w:jc w:val="right"/>
            </w:pPr>
            <w:r>
              <w:rPr>
                <w:b/>
                <w:bCs/>
              </w:rPr>
              <w:t>290.862,68</w:t>
            </w:r>
          </w:p>
        </w:tc>
      </w:tr>
    </w:tbl>
    <w:p w:rsidR="00B939C4" w:rsidRDefault="00DD6D71">
      <w:pPr>
        <w:tabs>
          <w:tab w:val="left" w:pos="360"/>
        </w:tabs>
        <w:jc w:val="both"/>
        <w:rPr>
          <w:highlight w:val="red"/>
        </w:rPr>
      </w:pPr>
      <w:r>
        <w:tab/>
      </w:r>
      <w:r>
        <w:tab/>
      </w:r>
    </w:p>
    <w:p w:rsidR="00B939C4" w:rsidRDefault="00B939C4">
      <w:pPr>
        <w:tabs>
          <w:tab w:val="left" w:pos="360"/>
        </w:tabs>
        <w:jc w:val="both"/>
        <w:rPr>
          <w:highlight w:val="red"/>
        </w:rPr>
      </w:pPr>
    </w:p>
    <w:p w:rsidR="00B939C4" w:rsidRDefault="00B939C4">
      <w:pPr>
        <w:tabs>
          <w:tab w:val="left" w:pos="360"/>
        </w:tabs>
        <w:jc w:val="both"/>
        <w:rPr>
          <w:highlight w:val="red"/>
        </w:rPr>
      </w:pPr>
    </w:p>
    <w:tbl>
      <w:tblPr>
        <w:tblW w:w="9848" w:type="dxa"/>
        <w:tblInd w:w="-249"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000" w:firstRow="0" w:lastRow="0" w:firstColumn="0" w:lastColumn="0" w:noHBand="0" w:noVBand="0"/>
      </w:tblPr>
      <w:tblGrid>
        <w:gridCol w:w="1653"/>
        <w:gridCol w:w="1250"/>
        <w:gridCol w:w="1114"/>
        <w:gridCol w:w="1273"/>
        <w:gridCol w:w="825"/>
        <w:gridCol w:w="1212"/>
        <w:gridCol w:w="1251"/>
        <w:gridCol w:w="1270"/>
      </w:tblGrid>
      <w:tr w:rsidR="00B939C4">
        <w:trPr>
          <w:trHeight w:val="276"/>
        </w:trPr>
        <w:tc>
          <w:tcPr>
            <w:tcW w:w="1701"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rPr>
                <w:b/>
                <w:bCs/>
              </w:rPr>
            </w:pPr>
            <w:r>
              <w:rPr>
                <w:b/>
                <w:bCs/>
              </w:rPr>
              <w:t>Výnosy</w:t>
            </w:r>
          </w:p>
        </w:tc>
        <w:tc>
          <w:tcPr>
            <w:tcW w:w="1279"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rPr>
                <w:b/>
                <w:bCs/>
              </w:rPr>
            </w:pPr>
            <w:r>
              <w:rPr>
                <w:b/>
                <w:bCs/>
              </w:rPr>
              <w:t>Obec</w:t>
            </w:r>
          </w:p>
        </w:tc>
        <w:tc>
          <w:tcPr>
            <w:tcW w:w="1135"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rPr>
                <w:b/>
                <w:bCs/>
              </w:rPr>
            </w:pPr>
            <w:r>
              <w:rPr>
                <w:b/>
                <w:bCs/>
              </w:rPr>
              <w:t>MŠ</w:t>
            </w:r>
          </w:p>
        </w:tc>
        <w:tc>
          <w:tcPr>
            <w:tcW w:w="1311"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rPr>
                <w:b/>
                <w:bCs/>
              </w:rPr>
            </w:pPr>
            <w:r>
              <w:rPr>
                <w:b/>
                <w:bCs/>
              </w:rPr>
              <w:t>Spolu</w:t>
            </w:r>
          </w:p>
        </w:tc>
        <w:tc>
          <w:tcPr>
            <w:tcW w:w="556"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rPr>
                <w:b/>
                <w:bCs/>
              </w:rPr>
            </w:pPr>
            <w:proofErr w:type="spellStart"/>
            <w:r>
              <w:rPr>
                <w:b/>
                <w:bCs/>
              </w:rPr>
              <w:t>KÚMd</w:t>
            </w:r>
            <w:proofErr w:type="spellEnd"/>
          </w:p>
        </w:tc>
        <w:tc>
          <w:tcPr>
            <w:tcW w:w="1277"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rPr>
                <w:b/>
                <w:bCs/>
              </w:rPr>
            </w:pPr>
            <w:r>
              <w:rPr>
                <w:b/>
                <w:bCs/>
              </w:rPr>
              <w:t>KÚ Dal</w:t>
            </w:r>
          </w:p>
        </w:tc>
        <w:tc>
          <w:tcPr>
            <w:tcW w:w="1280" w:type="dxa"/>
            <w:tcBorders>
              <w:top w:val="single" w:sz="4" w:space="0" w:color="000000"/>
              <w:left w:val="single" w:sz="4" w:space="0" w:color="000000"/>
              <w:bottom w:val="single" w:sz="4" w:space="0" w:color="000000"/>
            </w:tcBorders>
            <w:shd w:val="clear" w:color="auto" w:fill="8DB3E2"/>
          </w:tcPr>
          <w:p w:rsidR="00B939C4" w:rsidRDefault="00DD6D71">
            <w:pPr>
              <w:pStyle w:val="Obsahtabuky"/>
              <w:snapToGrid w:val="0"/>
              <w:jc w:val="center"/>
            </w:pPr>
            <w:r>
              <w:rPr>
                <w:b/>
                <w:bCs/>
              </w:rPr>
              <w:t>KÚZ k 31.12.2017</w:t>
            </w:r>
          </w:p>
        </w:tc>
        <w:tc>
          <w:tcPr>
            <w:tcW w:w="1307" w:type="dxa"/>
            <w:tcBorders>
              <w:top w:val="single" w:sz="4" w:space="0" w:color="000000"/>
              <w:left w:val="single" w:sz="4" w:space="0" w:color="000000"/>
              <w:bottom w:val="single" w:sz="4" w:space="0" w:color="000000"/>
              <w:right w:val="single" w:sz="4" w:space="0" w:color="000000"/>
            </w:tcBorders>
            <w:shd w:val="clear" w:color="auto" w:fill="8DB3E2"/>
          </w:tcPr>
          <w:p w:rsidR="00B939C4" w:rsidRDefault="00DD6D71">
            <w:pPr>
              <w:pStyle w:val="Obsahtabuky"/>
              <w:snapToGrid w:val="0"/>
              <w:jc w:val="center"/>
            </w:pPr>
            <w:r>
              <w:rPr>
                <w:b/>
                <w:bCs/>
              </w:rPr>
              <w:t>KÚZ k  31.12.2018</w:t>
            </w:r>
          </w:p>
        </w:tc>
      </w:tr>
      <w:tr w:rsidR="00B939C4">
        <w:trPr>
          <w:trHeight w:val="276"/>
        </w:trPr>
        <w:tc>
          <w:tcPr>
            <w:tcW w:w="1701"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rPr>
                <w:b/>
                <w:bCs/>
              </w:rPr>
            </w:pPr>
            <w:proofErr w:type="spellStart"/>
            <w:r>
              <w:rPr>
                <w:b/>
                <w:bCs/>
              </w:rPr>
              <w:t>Prev</w:t>
            </w:r>
            <w:proofErr w:type="spellEnd"/>
            <w:r>
              <w:rPr>
                <w:b/>
                <w:bCs/>
              </w:rPr>
              <w:t>. činnosť</w:t>
            </w:r>
          </w:p>
        </w:tc>
        <w:tc>
          <w:tcPr>
            <w:tcW w:w="1279"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bCs/>
              </w:rPr>
              <w:t>253.724,93</w:t>
            </w:r>
          </w:p>
        </w:tc>
        <w:tc>
          <w:tcPr>
            <w:tcW w:w="1135"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bCs/>
              </w:rPr>
              <w:t>8.436,91</w:t>
            </w:r>
          </w:p>
        </w:tc>
        <w:tc>
          <w:tcPr>
            <w:tcW w:w="1311"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bCs/>
              </w:rPr>
              <w:t>262.161,84</w:t>
            </w:r>
          </w:p>
        </w:tc>
        <w:tc>
          <w:tcPr>
            <w:tcW w:w="556"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b/>
                <w:bCs/>
              </w:rPr>
            </w:pPr>
          </w:p>
        </w:tc>
        <w:tc>
          <w:tcPr>
            <w:tcW w:w="1277"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b/>
                <w:bCs/>
              </w:rPr>
            </w:pPr>
          </w:p>
        </w:tc>
        <w:tc>
          <w:tcPr>
            <w:tcW w:w="1280"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bCs/>
              </w:rPr>
              <w:t>278.426,70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rPr>
                <w:b/>
                <w:bCs/>
              </w:rPr>
              <w:t>262.161,84</w:t>
            </w:r>
          </w:p>
        </w:tc>
      </w:tr>
      <w:tr w:rsidR="00B939C4">
        <w:trPr>
          <w:trHeight w:val="276"/>
        </w:trPr>
        <w:tc>
          <w:tcPr>
            <w:tcW w:w="1701"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rPr>
                <w:color w:val="CE181E"/>
              </w:rPr>
            </w:pPr>
            <w:r>
              <w:t>Tržby, výkony</w:t>
            </w:r>
          </w:p>
        </w:tc>
        <w:tc>
          <w:tcPr>
            <w:tcW w:w="1279"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5.360,58</w:t>
            </w:r>
          </w:p>
        </w:tc>
        <w:tc>
          <w:tcPr>
            <w:tcW w:w="1135"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4.197,78</w:t>
            </w:r>
          </w:p>
        </w:tc>
        <w:tc>
          <w:tcPr>
            <w:tcW w:w="1311"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9.558,36</w:t>
            </w:r>
          </w:p>
        </w:tc>
        <w:tc>
          <w:tcPr>
            <w:tcW w:w="556"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277"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280"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7.923,01</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9.558,36</w:t>
            </w:r>
          </w:p>
        </w:tc>
      </w:tr>
      <w:tr w:rsidR="00B939C4">
        <w:trPr>
          <w:trHeight w:val="276"/>
        </w:trPr>
        <w:tc>
          <w:tcPr>
            <w:tcW w:w="1701"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rPr>
                <w:color w:val="CE181E"/>
              </w:rPr>
            </w:pPr>
            <w:r>
              <w:t xml:space="preserve">Dane a </w:t>
            </w:r>
            <w:proofErr w:type="spellStart"/>
            <w:r>
              <w:t>popl</w:t>
            </w:r>
            <w:proofErr w:type="spellEnd"/>
            <w:r>
              <w:t>.</w:t>
            </w:r>
          </w:p>
        </w:tc>
        <w:tc>
          <w:tcPr>
            <w:tcW w:w="1279"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244.202,45</w:t>
            </w:r>
          </w:p>
        </w:tc>
        <w:tc>
          <w:tcPr>
            <w:tcW w:w="1135"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3.982,00</w:t>
            </w:r>
          </w:p>
        </w:tc>
        <w:tc>
          <w:tcPr>
            <w:tcW w:w="1311"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248.184,45</w:t>
            </w:r>
          </w:p>
        </w:tc>
        <w:tc>
          <w:tcPr>
            <w:tcW w:w="556"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277"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280"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223.414,15</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248.184,45</w:t>
            </w:r>
          </w:p>
        </w:tc>
      </w:tr>
      <w:tr w:rsidR="00B939C4">
        <w:trPr>
          <w:trHeight w:val="276"/>
        </w:trPr>
        <w:tc>
          <w:tcPr>
            <w:tcW w:w="1701"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rPr>
                <w:color w:val="CE181E"/>
              </w:rPr>
            </w:pPr>
            <w:r>
              <w:t>Ostatné výnos.</w:t>
            </w:r>
          </w:p>
        </w:tc>
        <w:tc>
          <w:tcPr>
            <w:tcW w:w="1279"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3.061,90</w:t>
            </w:r>
          </w:p>
        </w:tc>
        <w:tc>
          <w:tcPr>
            <w:tcW w:w="1135"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257,13</w:t>
            </w:r>
          </w:p>
        </w:tc>
        <w:tc>
          <w:tcPr>
            <w:tcW w:w="1311"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3.319,03</w:t>
            </w:r>
          </w:p>
        </w:tc>
        <w:tc>
          <w:tcPr>
            <w:tcW w:w="556"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277"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280"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47.089,54</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3.319,03</w:t>
            </w:r>
          </w:p>
        </w:tc>
      </w:tr>
      <w:tr w:rsidR="00B939C4">
        <w:trPr>
          <w:trHeight w:val="276"/>
        </w:trPr>
        <w:tc>
          <w:tcPr>
            <w:tcW w:w="1701"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rPr>
                <w:color w:val="CE181E"/>
              </w:rPr>
            </w:pPr>
            <w:proofErr w:type="spellStart"/>
            <w:r>
              <w:t>Zúčt</w:t>
            </w:r>
            <w:proofErr w:type="spellEnd"/>
            <w:r>
              <w:t xml:space="preserve">. rezerv </w:t>
            </w:r>
          </w:p>
        </w:tc>
        <w:tc>
          <w:tcPr>
            <w:tcW w:w="1279"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1.100,00</w:t>
            </w:r>
          </w:p>
        </w:tc>
        <w:tc>
          <w:tcPr>
            <w:tcW w:w="1135"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311"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1.100,00</w:t>
            </w:r>
          </w:p>
        </w:tc>
        <w:tc>
          <w:tcPr>
            <w:tcW w:w="556"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277"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280"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1.100,00</w:t>
            </w:r>
          </w:p>
        </w:tc>
      </w:tr>
      <w:tr w:rsidR="00B939C4">
        <w:trPr>
          <w:trHeight w:val="276"/>
        </w:trPr>
        <w:tc>
          <w:tcPr>
            <w:tcW w:w="1701"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rPr>
                <w:b/>
              </w:rPr>
            </w:pPr>
            <w:proofErr w:type="spellStart"/>
            <w:r>
              <w:rPr>
                <w:b/>
              </w:rPr>
              <w:t>Finan</w:t>
            </w:r>
            <w:proofErr w:type="spellEnd"/>
            <w:r>
              <w:rPr>
                <w:b/>
              </w:rPr>
              <w:t>. činnosť</w:t>
            </w:r>
          </w:p>
        </w:tc>
        <w:tc>
          <w:tcPr>
            <w:tcW w:w="1279"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25,04</w:t>
            </w:r>
          </w:p>
        </w:tc>
        <w:tc>
          <w:tcPr>
            <w:tcW w:w="1135"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0,00</w:t>
            </w:r>
          </w:p>
        </w:tc>
        <w:tc>
          <w:tcPr>
            <w:tcW w:w="1311"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25,04</w:t>
            </w:r>
          </w:p>
        </w:tc>
        <w:tc>
          <w:tcPr>
            <w:tcW w:w="556"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b/>
              </w:rPr>
            </w:pPr>
          </w:p>
        </w:tc>
        <w:tc>
          <w:tcPr>
            <w:tcW w:w="1277"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b/>
              </w:rPr>
            </w:pPr>
          </w:p>
        </w:tc>
        <w:tc>
          <w:tcPr>
            <w:tcW w:w="1280"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0,25</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rPr>
                <w:b/>
              </w:rPr>
              <w:t>25,04</w:t>
            </w:r>
          </w:p>
        </w:tc>
      </w:tr>
      <w:tr w:rsidR="00B939C4">
        <w:trPr>
          <w:trHeight w:val="276"/>
        </w:trPr>
        <w:tc>
          <w:tcPr>
            <w:tcW w:w="1701"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rPr>
                <w:color w:val="CE181E"/>
              </w:rPr>
            </w:pPr>
            <w:proofErr w:type="spellStart"/>
            <w:r>
              <w:t>Finan.výnosy</w:t>
            </w:r>
            <w:proofErr w:type="spellEnd"/>
          </w:p>
        </w:tc>
        <w:tc>
          <w:tcPr>
            <w:tcW w:w="1279"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25,04</w:t>
            </w:r>
          </w:p>
        </w:tc>
        <w:tc>
          <w:tcPr>
            <w:tcW w:w="1135"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311"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25,04</w:t>
            </w:r>
          </w:p>
        </w:tc>
        <w:tc>
          <w:tcPr>
            <w:tcW w:w="556"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277"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280"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0,25</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25,04</w:t>
            </w:r>
          </w:p>
        </w:tc>
      </w:tr>
      <w:tr w:rsidR="00B939C4">
        <w:trPr>
          <w:trHeight w:val="276"/>
        </w:trPr>
        <w:tc>
          <w:tcPr>
            <w:tcW w:w="1701"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rPr>
                <w:b/>
              </w:rPr>
            </w:pPr>
            <w:proofErr w:type="spellStart"/>
            <w:r>
              <w:rPr>
                <w:b/>
              </w:rPr>
              <w:t>Mim</w:t>
            </w:r>
            <w:proofErr w:type="spellEnd"/>
            <w:r>
              <w:rPr>
                <w:b/>
              </w:rPr>
              <w:t>. činnosť</w:t>
            </w:r>
          </w:p>
        </w:tc>
        <w:tc>
          <w:tcPr>
            <w:tcW w:w="1279"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0,00</w:t>
            </w:r>
          </w:p>
        </w:tc>
        <w:tc>
          <w:tcPr>
            <w:tcW w:w="1135"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0,00</w:t>
            </w:r>
          </w:p>
        </w:tc>
        <w:tc>
          <w:tcPr>
            <w:tcW w:w="1311"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0,00</w:t>
            </w:r>
          </w:p>
        </w:tc>
        <w:tc>
          <w:tcPr>
            <w:tcW w:w="556"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b/>
              </w:rPr>
            </w:pPr>
          </w:p>
        </w:tc>
        <w:tc>
          <w:tcPr>
            <w:tcW w:w="1277"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b/>
              </w:rPr>
            </w:pPr>
          </w:p>
        </w:tc>
        <w:tc>
          <w:tcPr>
            <w:tcW w:w="1280"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0,00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rPr>
                <w:b/>
              </w:rPr>
              <w:t>0,00</w:t>
            </w:r>
          </w:p>
        </w:tc>
      </w:tr>
      <w:tr w:rsidR="00B939C4">
        <w:trPr>
          <w:trHeight w:val="276"/>
        </w:trPr>
        <w:tc>
          <w:tcPr>
            <w:tcW w:w="1701"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rPr>
                <w:color w:val="CE181E"/>
              </w:rPr>
            </w:pPr>
            <w:proofErr w:type="spellStart"/>
            <w:r>
              <w:t>Mimoriad.výn</w:t>
            </w:r>
            <w:proofErr w:type="spellEnd"/>
            <w:r>
              <w:t>.</w:t>
            </w:r>
          </w:p>
        </w:tc>
        <w:tc>
          <w:tcPr>
            <w:tcW w:w="1279"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135"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311"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556"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277"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pPr>
          </w:p>
        </w:tc>
        <w:tc>
          <w:tcPr>
            <w:tcW w:w="1280"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t>0,00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t>0,00</w:t>
            </w:r>
          </w:p>
        </w:tc>
      </w:tr>
      <w:tr w:rsidR="00B939C4">
        <w:trPr>
          <w:trHeight w:val="276"/>
        </w:trPr>
        <w:tc>
          <w:tcPr>
            <w:tcW w:w="1701"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both"/>
              <w:rPr>
                <w:b/>
              </w:rPr>
            </w:pPr>
            <w:r>
              <w:rPr>
                <w:b/>
              </w:rPr>
              <w:t>Transfery</w:t>
            </w:r>
          </w:p>
        </w:tc>
        <w:tc>
          <w:tcPr>
            <w:tcW w:w="1279"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28.453,74</w:t>
            </w:r>
          </w:p>
        </w:tc>
        <w:tc>
          <w:tcPr>
            <w:tcW w:w="1135"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70.428,91</w:t>
            </w:r>
          </w:p>
        </w:tc>
        <w:tc>
          <w:tcPr>
            <w:tcW w:w="1311"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25.737,34</w:t>
            </w:r>
          </w:p>
        </w:tc>
        <w:tc>
          <w:tcPr>
            <w:tcW w:w="556" w:type="dxa"/>
            <w:tcBorders>
              <w:top w:val="single" w:sz="4" w:space="0" w:color="000000"/>
              <w:left w:val="single" w:sz="4" w:space="0" w:color="000000"/>
              <w:bottom w:val="single" w:sz="4" w:space="0" w:color="000000"/>
            </w:tcBorders>
            <w:shd w:val="clear" w:color="auto" w:fill="auto"/>
          </w:tcPr>
          <w:p w:rsidR="00B939C4" w:rsidRDefault="00B939C4">
            <w:pPr>
              <w:pStyle w:val="Obsahtabuky"/>
              <w:snapToGrid w:val="0"/>
              <w:jc w:val="right"/>
              <w:rPr>
                <w:b/>
              </w:rPr>
            </w:pPr>
          </w:p>
        </w:tc>
        <w:tc>
          <w:tcPr>
            <w:tcW w:w="1277"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-73.145,31</w:t>
            </w:r>
          </w:p>
        </w:tc>
        <w:tc>
          <w:tcPr>
            <w:tcW w:w="1280" w:type="dxa"/>
            <w:tcBorders>
              <w:top w:val="single" w:sz="4" w:space="0" w:color="000000"/>
              <w:left w:val="single" w:sz="4" w:space="0" w:color="000000"/>
              <w:bottom w:val="single" w:sz="4" w:space="0" w:color="000000"/>
            </w:tcBorders>
            <w:shd w:val="clear" w:color="auto" w:fill="auto"/>
          </w:tcPr>
          <w:p w:rsidR="00B939C4" w:rsidRDefault="00DD6D71">
            <w:pPr>
              <w:pStyle w:val="Obsahtabuky"/>
              <w:snapToGrid w:val="0"/>
              <w:jc w:val="right"/>
            </w:pPr>
            <w:r>
              <w:rPr>
                <w:b/>
              </w:rPr>
              <w:t>10.534,98</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B939C4" w:rsidRDefault="00DD6D71">
            <w:pPr>
              <w:pStyle w:val="Obsahtabuky"/>
              <w:snapToGrid w:val="0"/>
              <w:jc w:val="right"/>
            </w:pPr>
            <w:r>
              <w:rPr>
                <w:b/>
              </w:rPr>
              <w:t>25.737,34</w:t>
            </w:r>
          </w:p>
        </w:tc>
      </w:tr>
      <w:tr w:rsidR="00B939C4">
        <w:trPr>
          <w:trHeight w:val="276"/>
        </w:trPr>
        <w:tc>
          <w:tcPr>
            <w:tcW w:w="1701" w:type="dxa"/>
            <w:tcBorders>
              <w:top w:val="single" w:sz="4" w:space="0" w:color="000000"/>
              <w:left w:val="single" w:sz="4" w:space="0" w:color="000000"/>
              <w:bottom w:val="single" w:sz="4" w:space="0" w:color="000000"/>
            </w:tcBorders>
            <w:shd w:val="clear" w:color="auto" w:fill="FFFF99"/>
          </w:tcPr>
          <w:p w:rsidR="00B939C4" w:rsidRDefault="00DD6D71">
            <w:pPr>
              <w:pStyle w:val="Obsahtabuky"/>
              <w:snapToGrid w:val="0"/>
              <w:jc w:val="both"/>
              <w:rPr>
                <w:b/>
                <w:bCs/>
              </w:rPr>
            </w:pPr>
            <w:r>
              <w:rPr>
                <w:b/>
                <w:bCs/>
              </w:rPr>
              <w:t xml:space="preserve">Celkom </w:t>
            </w:r>
          </w:p>
        </w:tc>
        <w:tc>
          <w:tcPr>
            <w:tcW w:w="1279" w:type="dxa"/>
            <w:tcBorders>
              <w:top w:val="single" w:sz="4" w:space="0" w:color="000000"/>
              <w:left w:val="single" w:sz="4" w:space="0" w:color="000000"/>
              <w:bottom w:val="single" w:sz="4" w:space="0" w:color="000000"/>
            </w:tcBorders>
            <w:shd w:val="clear" w:color="auto" w:fill="FFFF99"/>
          </w:tcPr>
          <w:p w:rsidR="00B939C4" w:rsidRDefault="00DD6D71">
            <w:pPr>
              <w:pStyle w:val="Obsahtabuky"/>
              <w:snapToGrid w:val="0"/>
              <w:jc w:val="center"/>
            </w:pPr>
            <w:r>
              <w:rPr>
                <w:b/>
                <w:bCs/>
              </w:rPr>
              <w:t>282.203,71</w:t>
            </w:r>
          </w:p>
        </w:tc>
        <w:tc>
          <w:tcPr>
            <w:tcW w:w="1135" w:type="dxa"/>
            <w:tcBorders>
              <w:top w:val="single" w:sz="4" w:space="0" w:color="000000"/>
              <w:left w:val="single" w:sz="4" w:space="0" w:color="000000"/>
              <w:bottom w:val="single" w:sz="4" w:space="0" w:color="000000"/>
            </w:tcBorders>
            <w:shd w:val="clear" w:color="auto" w:fill="FFFF99"/>
          </w:tcPr>
          <w:p w:rsidR="00B939C4" w:rsidRDefault="00DD6D71">
            <w:pPr>
              <w:pStyle w:val="Obsahtabuky"/>
              <w:snapToGrid w:val="0"/>
              <w:jc w:val="right"/>
            </w:pPr>
            <w:r>
              <w:rPr>
                <w:b/>
                <w:bCs/>
              </w:rPr>
              <w:t>78.865,82</w:t>
            </w:r>
          </w:p>
        </w:tc>
        <w:tc>
          <w:tcPr>
            <w:tcW w:w="1311" w:type="dxa"/>
            <w:tcBorders>
              <w:top w:val="single" w:sz="4" w:space="0" w:color="000000"/>
              <w:left w:val="single" w:sz="4" w:space="0" w:color="000000"/>
              <w:bottom w:val="single" w:sz="4" w:space="0" w:color="000000"/>
            </w:tcBorders>
            <w:shd w:val="clear" w:color="auto" w:fill="FFFF99"/>
          </w:tcPr>
          <w:p w:rsidR="00B939C4" w:rsidRDefault="00DD6D71">
            <w:pPr>
              <w:pStyle w:val="Obsahtabuky"/>
              <w:snapToGrid w:val="0"/>
              <w:jc w:val="right"/>
            </w:pPr>
            <w:r>
              <w:rPr>
                <w:b/>
                <w:bCs/>
              </w:rPr>
              <w:t>287.924,22</w:t>
            </w:r>
          </w:p>
        </w:tc>
        <w:tc>
          <w:tcPr>
            <w:tcW w:w="556" w:type="dxa"/>
            <w:tcBorders>
              <w:top w:val="single" w:sz="4" w:space="0" w:color="000000"/>
              <w:left w:val="single" w:sz="4" w:space="0" w:color="000000"/>
              <w:bottom w:val="single" w:sz="4" w:space="0" w:color="000000"/>
            </w:tcBorders>
            <w:shd w:val="clear" w:color="auto" w:fill="FFFF99"/>
          </w:tcPr>
          <w:p w:rsidR="00B939C4" w:rsidRDefault="00B939C4">
            <w:pPr>
              <w:pStyle w:val="Obsahtabuky"/>
              <w:snapToGrid w:val="0"/>
              <w:jc w:val="right"/>
              <w:rPr>
                <w:b/>
                <w:bCs/>
              </w:rPr>
            </w:pPr>
          </w:p>
        </w:tc>
        <w:tc>
          <w:tcPr>
            <w:tcW w:w="1277" w:type="dxa"/>
            <w:tcBorders>
              <w:top w:val="single" w:sz="4" w:space="0" w:color="000000"/>
              <w:left w:val="single" w:sz="4" w:space="0" w:color="000000"/>
              <w:bottom w:val="single" w:sz="4" w:space="0" w:color="000000"/>
            </w:tcBorders>
            <w:shd w:val="clear" w:color="auto" w:fill="FFFF99"/>
          </w:tcPr>
          <w:p w:rsidR="00B939C4" w:rsidRDefault="00DD6D71">
            <w:pPr>
              <w:pStyle w:val="Obsahtabuky"/>
              <w:snapToGrid w:val="0"/>
              <w:jc w:val="right"/>
            </w:pPr>
            <w:r>
              <w:rPr>
                <w:b/>
                <w:bCs/>
              </w:rPr>
              <w:t>-73.145,31</w:t>
            </w:r>
          </w:p>
        </w:tc>
        <w:tc>
          <w:tcPr>
            <w:tcW w:w="1280" w:type="dxa"/>
            <w:tcBorders>
              <w:top w:val="single" w:sz="4" w:space="0" w:color="000000"/>
              <w:left w:val="single" w:sz="4" w:space="0" w:color="000000"/>
              <w:bottom w:val="single" w:sz="4" w:space="0" w:color="000000"/>
            </w:tcBorders>
            <w:shd w:val="clear" w:color="auto" w:fill="FFFF99"/>
          </w:tcPr>
          <w:p w:rsidR="00B939C4" w:rsidRDefault="00DD6D71">
            <w:pPr>
              <w:pStyle w:val="Obsahtabuky"/>
              <w:snapToGrid w:val="0"/>
              <w:jc w:val="right"/>
            </w:pPr>
            <w:r>
              <w:rPr>
                <w:b/>
                <w:bCs/>
              </w:rPr>
              <w:t>288.961,93</w:t>
            </w:r>
          </w:p>
        </w:tc>
        <w:tc>
          <w:tcPr>
            <w:tcW w:w="1307" w:type="dxa"/>
            <w:tcBorders>
              <w:top w:val="single" w:sz="4" w:space="0" w:color="000000"/>
              <w:left w:val="single" w:sz="4" w:space="0" w:color="000000"/>
              <w:bottom w:val="single" w:sz="4" w:space="0" w:color="000000"/>
              <w:right w:val="single" w:sz="4" w:space="0" w:color="000000"/>
            </w:tcBorders>
            <w:shd w:val="clear" w:color="auto" w:fill="FFFF99"/>
          </w:tcPr>
          <w:p w:rsidR="00B939C4" w:rsidRDefault="00DD6D71">
            <w:pPr>
              <w:pStyle w:val="Obsahtabuky"/>
              <w:snapToGrid w:val="0"/>
              <w:jc w:val="right"/>
            </w:pPr>
            <w:r>
              <w:rPr>
                <w:b/>
                <w:bCs/>
              </w:rPr>
              <w:t>287.924,22</w:t>
            </w:r>
          </w:p>
        </w:tc>
      </w:tr>
    </w:tbl>
    <w:p w:rsidR="00B939C4" w:rsidRDefault="00DD6D71">
      <w:pPr>
        <w:tabs>
          <w:tab w:val="left" w:pos="360"/>
        </w:tabs>
        <w:jc w:val="both"/>
      </w:pPr>
      <w:r>
        <w:tab/>
      </w:r>
    </w:p>
    <w:p w:rsidR="00B939C4" w:rsidRDefault="00B939C4">
      <w:pPr>
        <w:tabs>
          <w:tab w:val="left" w:pos="360"/>
        </w:tabs>
        <w:jc w:val="both"/>
      </w:pPr>
    </w:p>
    <w:p w:rsidR="00B939C4" w:rsidRDefault="00B939C4">
      <w:pPr>
        <w:tabs>
          <w:tab w:val="left" w:pos="360"/>
        </w:tabs>
        <w:jc w:val="both"/>
        <w:rPr>
          <w:color w:val="FF0000"/>
        </w:rPr>
      </w:pPr>
    </w:p>
    <w:p w:rsidR="00B939C4" w:rsidRDefault="00B939C4">
      <w:pPr>
        <w:tabs>
          <w:tab w:val="left" w:pos="360"/>
        </w:tabs>
        <w:jc w:val="both"/>
        <w:rPr>
          <w:color w:val="FF0000"/>
        </w:rPr>
      </w:pPr>
    </w:p>
    <w:p w:rsidR="00B939C4" w:rsidRDefault="00B939C4">
      <w:pPr>
        <w:tabs>
          <w:tab w:val="left" w:pos="360"/>
        </w:tabs>
        <w:jc w:val="both"/>
        <w:rPr>
          <w:color w:val="FF0000"/>
        </w:rPr>
      </w:pPr>
    </w:p>
    <w:p w:rsidR="00B939C4" w:rsidRDefault="00B939C4">
      <w:pPr>
        <w:tabs>
          <w:tab w:val="left" w:pos="360"/>
        </w:tabs>
        <w:jc w:val="both"/>
        <w:rPr>
          <w:color w:val="FF0000"/>
        </w:rPr>
      </w:pPr>
    </w:p>
    <w:p w:rsidR="00B939C4" w:rsidRDefault="00B939C4">
      <w:pPr>
        <w:tabs>
          <w:tab w:val="left" w:pos="360"/>
        </w:tabs>
        <w:jc w:val="both"/>
        <w:rPr>
          <w:color w:val="FF0000"/>
        </w:rPr>
      </w:pPr>
    </w:p>
    <w:p w:rsidR="00B939C4" w:rsidRDefault="00B939C4">
      <w:pPr>
        <w:tabs>
          <w:tab w:val="left" w:pos="360"/>
        </w:tabs>
        <w:jc w:val="both"/>
        <w:rPr>
          <w:color w:val="FF0000"/>
        </w:rPr>
      </w:pPr>
    </w:p>
    <w:p w:rsidR="00B939C4" w:rsidRDefault="00B939C4">
      <w:pPr>
        <w:tabs>
          <w:tab w:val="left" w:pos="360"/>
        </w:tabs>
        <w:jc w:val="both"/>
        <w:rPr>
          <w:color w:val="FF0000"/>
        </w:rPr>
      </w:pPr>
    </w:p>
    <w:p w:rsidR="00B939C4" w:rsidRDefault="00B939C4">
      <w:pPr>
        <w:tabs>
          <w:tab w:val="left" w:pos="360"/>
        </w:tabs>
        <w:jc w:val="both"/>
        <w:rPr>
          <w:color w:val="FF0000"/>
        </w:rPr>
      </w:pPr>
    </w:p>
    <w:p w:rsidR="00B939C4" w:rsidRDefault="00B939C4">
      <w:pPr>
        <w:tabs>
          <w:tab w:val="left" w:pos="360"/>
        </w:tabs>
        <w:jc w:val="both"/>
        <w:rPr>
          <w:color w:val="FF0000"/>
        </w:rPr>
      </w:pPr>
    </w:p>
    <w:p w:rsidR="00B939C4" w:rsidRDefault="00B939C4">
      <w:pPr>
        <w:tabs>
          <w:tab w:val="left" w:pos="360"/>
        </w:tabs>
        <w:jc w:val="both"/>
        <w:rPr>
          <w:color w:val="FF0000"/>
        </w:rPr>
      </w:pPr>
    </w:p>
    <w:p w:rsidR="00B939C4" w:rsidRDefault="00DD6D71">
      <w:pPr>
        <w:tabs>
          <w:tab w:val="left" w:pos="360"/>
        </w:tabs>
        <w:jc w:val="both"/>
        <w:rPr>
          <w:b/>
          <w:color w:val="FF0000"/>
          <w:sz w:val="28"/>
          <w:szCs w:val="28"/>
          <w:highlight w:val="red"/>
        </w:rPr>
      </w:pPr>
      <w:r>
        <w:rPr>
          <w:color w:val="FF0000"/>
        </w:rPr>
        <w:tab/>
      </w:r>
      <w:r>
        <w:tab/>
        <w:t>Obec Smrečany ako konsolidujúca ÚJ a ňou konsolidované ÚJ tvoria celok, ktorým Obec zabezpečuje výkon samosprávnych činností ale aj činností v rámci prenesených kompetencií štátu na obec v zmysle platných právnych predpisov. Sledovanie hospodárenia obce ako konsolidovaného celku je stále vo dvoch líniách: rozpočtovej a účtovnej. Pre sledovanie toku peňazí a rozpočtu obce je dôležitá rozpočtová oblasť, ktorá je sledovaná za obec, jej rozpočtová organizácia ako súčasť rozpočtu obce sa premieta cez rozpočet obce. Obchodná organizácia do rozpočtu obce vstupuje cez fakturáciu svojich výkonov. Konsolidovaná účtovná závierka nie je účtovnou závierkou zostavenou za účelom vykázania plnenia rozpočtu. Jej základným účelom je poskytnúť informácie o konsolidovanom celku ako o jednej ekonomickej jednotke, aby sa zabezpečilo lepšie riadenie konsolidovaného celku, jeho majetku a záväzkov, nákladov a výnosov tak, aby účtovné jednotky do nej zahrňované boli jednou ekonomickou jednotkou akoby boli len vnútropodnikovými útvarmi aj keď majú právnu subjektivitu. Umožňuje komplexný pohľad na konsolidovaný celok s možnosťou riadenia súčasnej situácie ale aj perspektívy a plánovania všetkých súčastí obce ako jedného celku.</w:t>
      </w:r>
    </w:p>
    <w:p w:rsidR="00B939C4" w:rsidRDefault="00B939C4">
      <w:pPr>
        <w:tabs>
          <w:tab w:val="left" w:pos="1087"/>
        </w:tabs>
        <w:ind w:left="54"/>
        <w:jc w:val="both"/>
        <w:rPr>
          <w:b/>
          <w:color w:val="FF0000"/>
          <w:sz w:val="28"/>
          <w:szCs w:val="28"/>
          <w:highlight w:val="red"/>
        </w:rPr>
      </w:pPr>
    </w:p>
    <w:p w:rsidR="00B939C4" w:rsidRDefault="00B939C4">
      <w:pPr>
        <w:tabs>
          <w:tab w:val="left" w:pos="1087"/>
        </w:tabs>
        <w:ind w:left="54"/>
        <w:jc w:val="both"/>
        <w:rPr>
          <w:b/>
          <w:sz w:val="28"/>
          <w:szCs w:val="28"/>
          <w:highlight w:val="red"/>
        </w:rPr>
      </w:pPr>
    </w:p>
    <w:p w:rsidR="00B939C4" w:rsidRDefault="00DD6D71">
      <w:pPr>
        <w:tabs>
          <w:tab w:val="left" w:pos="1087"/>
        </w:tabs>
        <w:ind w:left="54"/>
        <w:jc w:val="both"/>
        <w:rPr>
          <w:bCs/>
          <w:sz w:val="20"/>
          <w:szCs w:val="20"/>
        </w:rPr>
      </w:pPr>
      <w:r>
        <w:rPr>
          <w:b/>
          <w:sz w:val="28"/>
          <w:szCs w:val="28"/>
        </w:rPr>
        <w:t>8. Predpokladaný budúci vývoj – zámery obce</w:t>
      </w:r>
    </w:p>
    <w:p w:rsidR="00B939C4" w:rsidRDefault="00B939C4">
      <w:pPr>
        <w:tabs>
          <w:tab w:val="left" w:pos="7380"/>
          <w:tab w:val="left" w:pos="9720"/>
          <w:tab w:val="left" w:pos="11880"/>
        </w:tabs>
        <w:jc w:val="both"/>
        <w:rPr>
          <w:bCs/>
          <w:sz w:val="20"/>
          <w:szCs w:val="20"/>
        </w:rPr>
      </w:pPr>
    </w:p>
    <w:p w:rsidR="00B939C4" w:rsidRDefault="00DD6D71">
      <w:pPr>
        <w:pStyle w:val="Zkladntext"/>
        <w:tabs>
          <w:tab w:val="left" w:pos="360"/>
        </w:tabs>
        <w:jc w:val="both"/>
        <w:rPr>
          <w:b/>
          <w:sz w:val="20"/>
          <w:szCs w:val="20"/>
          <w:highlight w:val="red"/>
        </w:rPr>
      </w:pPr>
      <w:r>
        <w:rPr>
          <w:sz w:val="24"/>
        </w:rPr>
        <w:tab/>
      </w:r>
      <w:r>
        <w:rPr>
          <w:sz w:val="24"/>
        </w:rPr>
        <w:tab/>
        <w:t>Z hľadiska budúcich cieľov Obec Smrečany aj naďalej bude prostredníctvom svojich orgánov plniť hlavne samosprávne funkcie na ktoré bola zriadená a prenesené úlohy štátnej správy, tak ako je to stanovené v zákone č. 416/2001 Z. z. o prechode niektorých pôsobností z orgánov štátnej správy na obce. Všetky nutné zmeny, ktoré obec bude v budúcnosti realizovať budú mať jediný cieľ a to zvýšenie starostlivosti o všestranný rozvoj územia obce a potreby jej obyvateľov.</w:t>
      </w:r>
    </w:p>
    <w:p w:rsidR="00B939C4" w:rsidRDefault="00B939C4">
      <w:pPr>
        <w:pStyle w:val="Zkladntext"/>
        <w:tabs>
          <w:tab w:val="left" w:pos="360"/>
        </w:tabs>
        <w:jc w:val="both"/>
        <w:rPr>
          <w:b/>
          <w:sz w:val="20"/>
          <w:szCs w:val="20"/>
          <w:highlight w:val="red"/>
        </w:rPr>
      </w:pPr>
    </w:p>
    <w:p w:rsidR="00B939C4" w:rsidRDefault="00B939C4">
      <w:pPr>
        <w:jc w:val="both"/>
        <w:rPr>
          <w:sz w:val="20"/>
          <w:szCs w:val="20"/>
          <w:highlight w:val="red"/>
        </w:rPr>
      </w:pPr>
    </w:p>
    <w:p w:rsidR="00B939C4" w:rsidRDefault="00DD6D71">
      <w:pPr>
        <w:tabs>
          <w:tab w:val="left" w:pos="1087"/>
        </w:tabs>
        <w:ind w:left="54"/>
        <w:jc w:val="both"/>
        <w:rPr>
          <w:b/>
          <w:bCs/>
          <w:sz w:val="20"/>
          <w:szCs w:val="20"/>
        </w:rPr>
      </w:pPr>
      <w:r>
        <w:rPr>
          <w:b/>
          <w:sz w:val="28"/>
          <w:szCs w:val="28"/>
        </w:rPr>
        <w:t>9. Udalosti osobitného významu po skončení účtovného obdobia</w:t>
      </w:r>
    </w:p>
    <w:p w:rsidR="00B939C4" w:rsidRDefault="00B939C4">
      <w:pPr>
        <w:tabs>
          <w:tab w:val="left" w:pos="7380"/>
          <w:tab w:val="left" w:pos="9720"/>
          <w:tab w:val="left" w:pos="11880"/>
        </w:tabs>
        <w:rPr>
          <w:b/>
          <w:bCs/>
          <w:sz w:val="20"/>
          <w:szCs w:val="20"/>
        </w:rPr>
      </w:pPr>
    </w:p>
    <w:p w:rsidR="00B939C4" w:rsidRDefault="00DD6D71">
      <w:pPr>
        <w:jc w:val="both"/>
        <w:rPr>
          <w:bCs/>
          <w:sz w:val="20"/>
          <w:szCs w:val="20"/>
        </w:rPr>
      </w:pPr>
      <w:r>
        <w:rPr>
          <w:bCs/>
        </w:rPr>
        <w:tab/>
        <w:t xml:space="preserve">Po ukončení účtovného obdobia nenastali žiadne udalosti osobitného významu, ktoré by  bolo potrebné uviesť v tejto výročnej správe.  </w:t>
      </w:r>
    </w:p>
    <w:p w:rsidR="00B939C4" w:rsidRDefault="00B939C4">
      <w:pPr>
        <w:tabs>
          <w:tab w:val="left" w:pos="567"/>
          <w:tab w:val="left" w:pos="7380"/>
          <w:tab w:val="left" w:pos="9720"/>
          <w:tab w:val="left" w:pos="11880"/>
        </w:tabs>
        <w:jc w:val="both"/>
        <w:rPr>
          <w:bCs/>
          <w:sz w:val="20"/>
          <w:szCs w:val="20"/>
        </w:rPr>
      </w:pPr>
    </w:p>
    <w:p w:rsidR="00B939C4" w:rsidRDefault="00DD6D71">
      <w:pPr>
        <w:tabs>
          <w:tab w:val="left" w:pos="567"/>
          <w:tab w:val="left" w:pos="7380"/>
          <w:tab w:val="left" w:pos="9720"/>
          <w:tab w:val="left" w:pos="11880"/>
        </w:tabs>
        <w:jc w:val="both"/>
      </w:pPr>
      <w:r>
        <w:rPr>
          <w:bCs/>
        </w:rPr>
        <w:tab/>
        <w:t xml:space="preserve">Táto výročná správa sa vyhotovuje za účtovné obdobie od 1.1.2018 do 31.12.2018. Obec </w:t>
      </w:r>
      <w:r>
        <w:t xml:space="preserve">Smrečany </w:t>
      </w:r>
      <w:r>
        <w:rPr>
          <w:bCs/>
        </w:rPr>
        <w:t xml:space="preserve">zostavovala za rok 2018 po desiaty-krát konsolidovanú účtovnú závierku za konsolidovaný celok. </w:t>
      </w:r>
    </w:p>
    <w:p w:rsidR="00B939C4" w:rsidRDefault="00DD6D71">
      <w:pPr>
        <w:ind w:firstLine="567"/>
        <w:jc w:val="both"/>
        <w:rPr>
          <w:b/>
          <w:bCs/>
          <w:sz w:val="20"/>
          <w:szCs w:val="20"/>
        </w:rPr>
      </w:pPr>
      <w:r>
        <w:rPr>
          <w:bCs/>
        </w:rPr>
        <w:t>Účtovné závierky boli odovzdané metodikovi pre účtovníctvo na Daňovom úrade v Liptovskom Mikuláši v zákonom stanovenom termíne.</w:t>
      </w:r>
    </w:p>
    <w:p w:rsidR="00B939C4" w:rsidRDefault="00B939C4">
      <w:pPr>
        <w:jc w:val="both"/>
        <w:rPr>
          <w:b/>
          <w:bCs/>
          <w:sz w:val="20"/>
          <w:szCs w:val="20"/>
        </w:rPr>
      </w:pPr>
    </w:p>
    <w:p w:rsidR="00B939C4" w:rsidRDefault="00DD6D71">
      <w:pPr>
        <w:jc w:val="both"/>
        <w:rPr>
          <w:bCs/>
        </w:rPr>
      </w:pPr>
      <w:r>
        <w:rPr>
          <w:b/>
          <w:bCs/>
        </w:rPr>
        <w:t>Prílohy:</w:t>
      </w:r>
    </w:p>
    <w:p w:rsidR="00B939C4" w:rsidRDefault="00DD6D71">
      <w:pPr>
        <w:jc w:val="both"/>
        <w:rPr>
          <w:bCs/>
        </w:rPr>
      </w:pPr>
      <w:r>
        <w:rPr>
          <w:bCs/>
        </w:rPr>
        <w:t>Individuálna účtovná závierka: Súvaha, Výkaz ziskov a strát, Poznámky, Správa audítora</w:t>
      </w:r>
    </w:p>
    <w:p w:rsidR="00B939C4" w:rsidRDefault="00DD6D71">
      <w:pPr>
        <w:jc w:val="both"/>
      </w:pPr>
      <w:r>
        <w:rPr>
          <w:bCs/>
        </w:rPr>
        <w:t>Konsolidovaná účtovná závierka: K Súvaha, K Výkaz ziskov a strát, K Poznámky, Správa audítora</w:t>
      </w:r>
    </w:p>
    <w:sectPr w:rsidR="00B939C4">
      <w:footerReference w:type="default" r:id="rId14"/>
      <w:pgSz w:w="11906" w:h="16838"/>
      <w:pgMar w:top="750" w:right="848" w:bottom="568" w:left="1276" w:header="0" w:footer="13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155" w:rsidRDefault="006A6155">
      <w:r>
        <w:separator/>
      </w:r>
    </w:p>
  </w:endnote>
  <w:endnote w:type="continuationSeparator" w:id="0">
    <w:p w:rsidR="006A6155" w:rsidRDefault="006A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EE"/>
    <w:family w:val="roman"/>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ComicSansMS">
    <w:altName w:val="Cambria"/>
    <w:charset w:val="EE"/>
    <w:family w:val="roman"/>
    <w:pitch w:val="variable"/>
  </w:font>
  <w:font w:name="TimesNewRoman">
    <w:altName w:val="Times New Roman"/>
    <w:charset w:val="EE"/>
    <w:family w:val="roman"/>
    <w:pitch w:val="variable"/>
  </w:font>
  <w:font w:name="Calibri-Bold">
    <w:altName w:val="Calibri"/>
    <w:charset w:val="EE"/>
    <w:family w:val="roman"/>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D71" w:rsidRDefault="00DD6D71">
    <w:pPr>
      <w:pStyle w:val="Pta"/>
      <w:jc w:val="right"/>
    </w:pPr>
    <w:r>
      <w:fldChar w:fldCharType="begin"/>
    </w:r>
    <w:r>
      <w:instrText>PAGE</w:instrText>
    </w:r>
    <w:r>
      <w:fldChar w:fldCharType="separate"/>
    </w:r>
    <w:r>
      <w:t>5</w:t>
    </w:r>
    <w:r>
      <w:fldChar w:fldCharType="end"/>
    </w:r>
  </w:p>
  <w:p w:rsidR="00DD6D71" w:rsidRDefault="00DD6D71">
    <w:pPr>
      <w:pStyle w:val="Pt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155" w:rsidRDefault="006A6155">
      <w:r>
        <w:separator/>
      </w:r>
    </w:p>
  </w:footnote>
  <w:footnote w:type="continuationSeparator" w:id="0">
    <w:p w:rsidR="006A6155" w:rsidRDefault="006A6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44A50"/>
    <w:multiLevelType w:val="multilevel"/>
    <w:tmpl w:val="3B4EA05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468654B5"/>
    <w:multiLevelType w:val="multilevel"/>
    <w:tmpl w:val="C4080FBE"/>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15:restartNumberingAfterBreak="0">
    <w:nsid w:val="65EB3698"/>
    <w:multiLevelType w:val="multilevel"/>
    <w:tmpl w:val="53EAD3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39C4"/>
    <w:rsid w:val="00077A3B"/>
    <w:rsid w:val="000D43B1"/>
    <w:rsid w:val="00170104"/>
    <w:rsid w:val="002747D1"/>
    <w:rsid w:val="00287892"/>
    <w:rsid w:val="00374E5F"/>
    <w:rsid w:val="0042498D"/>
    <w:rsid w:val="00547DD1"/>
    <w:rsid w:val="006A6155"/>
    <w:rsid w:val="00B939C4"/>
    <w:rsid w:val="00BA577B"/>
    <w:rsid w:val="00DD6D7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F739"/>
  <w15:docId w15:val="{AC4A1ED4-212F-440C-A6AE-EA64E3FD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pPr>
      <w:suppressAutoHyphens/>
    </w:pPr>
    <w:rPr>
      <w:sz w:val="24"/>
      <w:szCs w:val="24"/>
      <w:lang w:eastAsia="ar-SA"/>
    </w:rPr>
  </w:style>
  <w:style w:type="paragraph" w:styleId="Nadpis1">
    <w:name w:val="heading 1"/>
    <w:basedOn w:val="Normlny"/>
    <w:qFormat/>
    <w:pPr>
      <w:keepNext/>
      <w:outlineLvl w:val="0"/>
    </w:pPr>
    <w:rPr>
      <w:b/>
      <w:bCs/>
    </w:rPr>
  </w:style>
  <w:style w:type="paragraph" w:styleId="Nadpis2">
    <w:name w:val="heading 2"/>
    <w:basedOn w:val="Normlny"/>
    <w:qFormat/>
    <w:pPr>
      <w:keepNext/>
      <w:outlineLvl w:val="1"/>
    </w:pPr>
    <w:rPr>
      <w:bCs/>
      <w:u w:val="single"/>
    </w:rPr>
  </w:style>
  <w:style w:type="paragraph" w:styleId="Nadpis3">
    <w:name w:val="heading 3"/>
    <w:basedOn w:val="Normlny"/>
    <w:qFormat/>
    <w:pPr>
      <w:keepNext/>
      <w:outlineLvl w:val="2"/>
    </w:pPr>
    <w:rPr>
      <w:b/>
      <w:bCs/>
      <w:sz w:val="36"/>
    </w:rPr>
  </w:style>
  <w:style w:type="paragraph" w:styleId="Nadpis4">
    <w:name w:val="heading 4"/>
    <w:basedOn w:val="Normlny"/>
    <w:qFormat/>
    <w:pPr>
      <w:keepNext/>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OpenSymbol"/>
      <w:shd w:val="clear" w:color="auto" w:fill="FF0000"/>
    </w:rPr>
  </w:style>
  <w:style w:type="character" w:customStyle="1" w:styleId="WW8Num3z0">
    <w:name w:val="WW8Num3z0"/>
    <w:qFormat/>
    <w:rPr>
      <w:rFonts w:ascii="Symbol" w:hAnsi="Symbol" w:cs="OpenSymbol"/>
      <w:color w:val="FF0000"/>
      <w:sz w:val="16"/>
      <w:szCs w:val="16"/>
    </w:rPr>
  </w:style>
  <w:style w:type="character" w:customStyle="1" w:styleId="WW8Num4z0">
    <w:name w:val="WW8Num4z0"/>
    <w:qFormat/>
    <w:rPr>
      <w:rFonts w:ascii="Symbol" w:hAnsi="Symbol" w:cs="OpenSymbol"/>
    </w:rPr>
  </w:style>
  <w:style w:type="character" w:customStyle="1" w:styleId="WW8Num5z0">
    <w:name w:val="WW8Num5z0"/>
    <w:qFormat/>
    <w:rPr>
      <w:rFonts w:ascii="Symbol" w:hAnsi="Symbol" w:cs="OpenSymbol"/>
      <w:b/>
      <w:color w:val="0066CC"/>
      <w:sz w:val="28"/>
      <w:szCs w:val="28"/>
    </w:rPr>
  </w:style>
  <w:style w:type="character" w:customStyle="1" w:styleId="WW8Num2z1">
    <w:name w:val="WW8Num2z1"/>
    <w:qFormat/>
    <w:rPr>
      <w:rFonts w:ascii="OpenSymbol" w:hAnsi="OpenSymbol" w:cs="OpenSymbol"/>
    </w:rPr>
  </w:style>
  <w:style w:type="character" w:customStyle="1" w:styleId="WW8Num6z0">
    <w:name w:val="WW8Num6z0"/>
    <w:qFormat/>
    <w:rPr>
      <w:rFonts w:ascii="Symbol" w:hAnsi="Symbol" w:cs="Times New Roman"/>
    </w:rPr>
  </w:style>
  <w:style w:type="character" w:customStyle="1" w:styleId="WW8Num7z0">
    <w:name w:val="WW8Num7z0"/>
    <w:qFormat/>
    <w:rPr>
      <w:rFonts w:ascii="Times New Roman" w:eastAsia="Times New Roman" w:hAnsi="Times New Roman" w:cs="Times New Roman"/>
    </w:rPr>
  </w:style>
  <w:style w:type="character" w:customStyle="1" w:styleId="WW8Num8z0">
    <w:name w:val="WW8Num8z0"/>
    <w:qFormat/>
  </w:style>
  <w:style w:type="character" w:customStyle="1" w:styleId="WW8Num9z0">
    <w:name w:val="WW8Num9z0"/>
    <w:qFormat/>
    <w:rPr>
      <w:sz w:val="16"/>
      <w:szCs w:val="16"/>
    </w:rPr>
  </w:style>
  <w:style w:type="character" w:customStyle="1" w:styleId="WW8Num10z0">
    <w:name w:val="WW8Num10z0"/>
    <w:qFormat/>
  </w:style>
  <w:style w:type="character" w:customStyle="1" w:styleId="WW8Num11z0">
    <w:name w:val="WW8Num11z0"/>
    <w:qFormat/>
    <w:rPr>
      <w:b/>
      <w:color w:val="800000"/>
    </w:rPr>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hAnsi="Courier New" w:cs="Courier New"/>
      <w:shd w:val="clear" w:color="auto" w:fill="FF0000"/>
    </w:rPr>
  </w:style>
  <w:style w:type="character" w:customStyle="1" w:styleId="WW8Num12z3">
    <w:name w:val="WW8Num12z3"/>
    <w:qFormat/>
    <w:rPr>
      <w:rFonts w:ascii="Symbol" w:hAnsi="Symbol" w:cs="Symbol"/>
    </w:rPr>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eastAsia="Times New Roman" w:hAnsi="Times New Roman" w:cs="Times New Roman"/>
    </w:rPr>
  </w:style>
  <w:style w:type="character" w:customStyle="1" w:styleId="WW8Num14z0">
    <w:name w:val="WW8Num14z0"/>
    <w:qFormat/>
  </w:style>
  <w:style w:type="character" w:customStyle="1" w:styleId="WW8Num15z0">
    <w:name w:val="WW8Num15z0"/>
    <w:qFormat/>
    <w:rPr>
      <w:rFonts w:ascii="Times New Roman" w:eastAsia="Times New Roman" w:hAnsi="Times New Roman" w:cs="Times New Roman"/>
    </w:rPr>
  </w:style>
  <w:style w:type="character" w:customStyle="1" w:styleId="WW8Num16z0">
    <w:name w:val="WW8Num16z0"/>
    <w:qFormat/>
    <w:rPr>
      <w:smallCaps/>
      <w:color w:val="FF0000"/>
      <w:shd w:val="clear" w:color="auto" w:fill="C0C0C0"/>
    </w:rPr>
  </w:style>
  <w:style w:type="character" w:customStyle="1" w:styleId="WW8Num17z0">
    <w:name w:val="WW8Num17z0"/>
    <w:qFormat/>
    <w:rPr>
      <w:rFonts w:ascii="Wingdings" w:hAnsi="Wingdings" w:cs="Wingdings"/>
      <w:color w:val="FF0000"/>
      <w:shd w:val="clear" w:color="auto" w:fill="C0C0C0"/>
    </w:rPr>
  </w:style>
  <w:style w:type="character" w:customStyle="1" w:styleId="WW8Num17z1">
    <w:name w:val="WW8Num17z1"/>
    <w:qFormat/>
    <w:rPr>
      <w:rFonts w:ascii="Courier New" w:hAnsi="Courier New" w:cs="Courier New"/>
    </w:rPr>
  </w:style>
  <w:style w:type="character" w:customStyle="1" w:styleId="WW8Num18z0">
    <w:name w:val="WW8Num18z0"/>
    <w:qFormat/>
    <w:rPr>
      <w:rFonts w:ascii="Times New Roman" w:eastAsia="Times New Roman" w:hAnsi="Times New Roman" w:cs="Times New Roman"/>
    </w:rPr>
  </w:style>
  <w:style w:type="character" w:customStyle="1" w:styleId="WW8Num19z0">
    <w:name w:val="WW8Num19z0"/>
    <w:qFormat/>
    <w:rPr>
      <w:b/>
      <w:bCs/>
    </w:rPr>
  </w:style>
  <w:style w:type="character" w:customStyle="1" w:styleId="WW8Num20z0">
    <w:name w:val="WW8Num20z0"/>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Predvolenpsmoodseku4">
    <w:name w:val="Predvolené písmo odseku4"/>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2">
    <w:name w:val="WW8Num12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3">
    <w:name w:val="WW8Num17z3"/>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b/>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Times New Roman" w:eastAsia="Times New Roman" w:hAnsi="Times New Roman" w:cs="Times New Roman"/>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0">
    <w:name w:val="WW8Num30z0"/>
    <w:qFormat/>
    <w:rPr>
      <w:b/>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style>
  <w:style w:type="character" w:customStyle="1" w:styleId="WW8Num32z1">
    <w:name w:val="WW8Num32z1"/>
    <w:qFormat/>
    <w:rPr>
      <w:rFonts w:ascii="Times New Roman" w:eastAsia="Times New Roman" w:hAnsi="Times New Roman" w:cs="Times New Roman"/>
    </w:rPr>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imes New Roman" w:eastAsia="Times New Roman" w:hAnsi="Times New Roman" w:cs="Times New Roman"/>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Times New Roman" w:eastAsia="Times New Roman" w:hAnsi="Times New Roman" w:cs="Times New Roman"/>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7z3">
    <w:name w:val="WW8Num37z3"/>
    <w:qFormat/>
    <w:rPr>
      <w:rFonts w:ascii="Symbol" w:hAnsi="Symbol" w:cs="Symbol"/>
    </w:rPr>
  </w:style>
  <w:style w:type="character" w:customStyle="1" w:styleId="WW8Num38z0">
    <w:name w:val="WW8Num38z0"/>
    <w:qFormat/>
    <w:rPr>
      <w:b/>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Wingdings" w:hAnsi="Wingdings" w:cs="Wingdings"/>
    </w:rPr>
  </w:style>
  <w:style w:type="character" w:customStyle="1" w:styleId="WW8Num39z1">
    <w:name w:val="WW8Num39z1"/>
    <w:qFormat/>
    <w:rPr>
      <w:rFonts w:ascii="Courier New" w:hAnsi="Courier New" w:cs="Courier New"/>
    </w:rPr>
  </w:style>
  <w:style w:type="character" w:customStyle="1" w:styleId="WW8Num39z3">
    <w:name w:val="WW8Num39z3"/>
    <w:qFormat/>
    <w:rPr>
      <w:rFonts w:ascii="Symbol" w:hAnsi="Symbol" w:cs="Symbol"/>
    </w:rPr>
  </w:style>
  <w:style w:type="character" w:customStyle="1" w:styleId="WW8Num40z0">
    <w:name w:val="WW8Num40z0"/>
    <w:qFormat/>
    <w:rPr>
      <w:rFonts w:ascii="Times New Roman" w:eastAsia="Times New Roman" w:hAnsi="Times New Roman" w:cs="Times New Roman"/>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3">
    <w:name w:val="WW8Num40z3"/>
    <w:qFormat/>
    <w:rPr>
      <w:rFonts w:ascii="Symbol" w:hAnsi="Symbol" w:cs="Symbol"/>
    </w:rPr>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Symbol" w:hAnsi="Symbol" w:cs="Symbol"/>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Predvolenpsmoodseku3">
    <w:name w:val="Predvolené písmo odseku3"/>
    <w:qFormat/>
  </w:style>
  <w:style w:type="character" w:customStyle="1" w:styleId="Absatz-Standardschriftart">
    <w:name w:val="Absatz-Standardschriftart"/>
    <w:qFormat/>
  </w:style>
  <w:style w:type="character" w:customStyle="1" w:styleId="WW8Num3z1">
    <w:name w:val="WW8Num3z1"/>
    <w:qFormat/>
    <w:rPr>
      <w:rFonts w:ascii="OpenSymbol" w:hAnsi="OpenSymbol" w:cs="OpenSymbol"/>
    </w:rPr>
  </w:style>
  <w:style w:type="character" w:customStyle="1" w:styleId="Predvolenpsmoodseku2">
    <w:name w:val="Predvolené písmo odseku2"/>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Predvolenpsmoodseku1">
    <w:name w:val="Predvolené písmo odseku1"/>
    <w:qFormat/>
  </w:style>
  <w:style w:type="character" w:customStyle="1" w:styleId="HlavikaChar">
    <w:name w:val="Hlavička Char"/>
    <w:qFormat/>
    <w:rPr>
      <w:sz w:val="24"/>
      <w:szCs w:val="24"/>
      <w:lang w:val="cs-CZ"/>
    </w:rPr>
  </w:style>
  <w:style w:type="character" w:customStyle="1" w:styleId="Symbolypreslovanie">
    <w:name w:val="Symboly pre číslovanie"/>
    <w:qFormat/>
  </w:style>
  <w:style w:type="character" w:styleId="Vrazn">
    <w:name w:val="Strong"/>
    <w:qFormat/>
    <w:rPr>
      <w:b/>
      <w:bCs/>
    </w:rPr>
  </w:style>
  <w:style w:type="character" w:customStyle="1" w:styleId="Odrky">
    <w:name w:val="Odrážky"/>
    <w:qFormat/>
    <w:rPr>
      <w:rFonts w:ascii="OpenSymbol" w:eastAsia="OpenSymbol" w:hAnsi="OpenSymbol" w:cs="OpenSymbol"/>
    </w:rPr>
  </w:style>
  <w:style w:type="character" w:customStyle="1" w:styleId="Internetovodkaz">
    <w:name w:val="Internetový odkaz"/>
    <w:rPr>
      <w:color w:val="000080"/>
      <w:u w:val="single"/>
    </w:rPr>
  </w:style>
  <w:style w:type="character" w:customStyle="1" w:styleId="PtaChar">
    <w:name w:val="Päta Char"/>
    <w:qFormat/>
    <w:rPr>
      <w:sz w:val="24"/>
      <w:szCs w:val="24"/>
    </w:rPr>
  </w:style>
  <w:style w:type="character" w:customStyle="1" w:styleId="TextbublinyChar">
    <w:name w:val="Text bubliny Char"/>
    <w:qFormat/>
    <w:rPr>
      <w:rFonts w:ascii="Tahoma" w:hAnsi="Tahoma" w:cs="Tahoma"/>
      <w:sz w:val="16"/>
      <w:szCs w:val="16"/>
    </w:rPr>
  </w:style>
  <w:style w:type="character" w:customStyle="1" w:styleId="Zdraznenie">
    <w:name w:val="Zdôraznenie"/>
    <w:qFormat/>
    <w:rPr>
      <w:i/>
      <w:iCs/>
    </w:rPr>
  </w:style>
  <w:style w:type="character" w:customStyle="1" w:styleId="ListLabel1">
    <w:name w:val="ListLabel 1"/>
    <w:qFormat/>
  </w:style>
  <w:style w:type="character" w:customStyle="1" w:styleId="ListLabel2">
    <w:name w:val="ListLabel 2"/>
    <w:qFormat/>
    <w:rPr>
      <w:lang w:val="sk-SK"/>
    </w:rPr>
  </w:style>
  <w:style w:type="character" w:customStyle="1" w:styleId="ListLabel3">
    <w:name w:val="ListLabel 3"/>
    <w:qFormat/>
    <w:rPr>
      <w:rFonts w:cs="OpenSymbol"/>
      <w:color w:val="FF0000"/>
      <w:sz w:val="16"/>
      <w:szCs w:val="16"/>
    </w:rPr>
  </w:style>
  <w:style w:type="character" w:customStyle="1" w:styleId="ListLabel4">
    <w:name w:val="ListLabel 4"/>
    <w:qFormat/>
    <w:rPr>
      <w:rFonts w:cs="OpenSymbol"/>
      <w:color w:val="FF0000"/>
      <w:sz w:val="16"/>
      <w:szCs w:val="16"/>
    </w:rPr>
  </w:style>
  <w:style w:type="character" w:customStyle="1" w:styleId="ListLabel5">
    <w:name w:val="ListLabel 5"/>
    <w:qFormat/>
    <w:rPr>
      <w:rFonts w:cs="OpenSymbol"/>
      <w:color w:val="FF0000"/>
      <w:sz w:val="16"/>
      <w:szCs w:val="16"/>
    </w:rPr>
  </w:style>
  <w:style w:type="character" w:customStyle="1" w:styleId="ListLabel6">
    <w:name w:val="ListLabel 6"/>
    <w:qFormat/>
    <w:rPr>
      <w:rFonts w:cs="OpenSymbol"/>
      <w:color w:val="FF0000"/>
      <w:sz w:val="16"/>
      <w:szCs w:val="16"/>
    </w:rPr>
  </w:style>
  <w:style w:type="character" w:customStyle="1" w:styleId="ListLabel7">
    <w:name w:val="ListLabel 7"/>
    <w:qFormat/>
    <w:rPr>
      <w:rFonts w:cs="OpenSymbol"/>
      <w:color w:val="FF0000"/>
      <w:sz w:val="16"/>
      <w:szCs w:val="16"/>
    </w:rPr>
  </w:style>
  <w:style w:type="character" w:customStyle="1" w:styleId="ListLabel8">
    <w:name w:val="ListLabel 8"/>
    <w:qFormat/>
    <w:rPr>
      <w:rFonts w:cs="OpenSymbol"/>
      <w:color w:val="FF0000"/>
      <w:sz w:val="16"/>
      <w:szCs w:val="16"/>
    </w:rPr>
  </w:style>
  <w:style w:type="character" w:customStyle="1" w:styleId="ListLabel9">
    <w:name w:val="ListLabel 9"/>
    <w:qFormat/>
    <w:rPr>
      <w:rFonts w:cs="OpenSymbol"/>
      <w:color w:val="FF0000"/>
      <w:sz w:val="16"/>
      <w:szCs w:val="16"/>
    </w:rPr>
  </w:style>
  <w:style w:type="character" w:customStyle="1" w:styleId="ListLabel10">
    <w:name w:val="ListLabel 10"/>
    <w:qFormat/>
    <w:rPr>
      <w:rFonts w:cs="OpenSymbol"/>
      <w:color w:val="FF0000"/>
      <w:sz w:val="16"/>
      <w:szCs w:val="16"/>
    </w:rPr>
  </w:style>
  <w:style w:type="character" w:customStyle="1" w:styleId="ListLabel11">
    <w:name w:val="ListLabel 11"/>
    <w:qFormat/>
    <w:rPr>
      <w:rFonts w:cs="OpenSymbol"/>
      <w:color w:val="FF0000"/>
      <w:sz w:val="16"/>
      <w:szCs w:val="16"/>
    </w:rPr>
  </w:style>
  <w:style w:type="character" w:customStyle="1" w:styleId="ListLabel12">
    <w:name w:val="ListLabel 12"/>
    <w:qFormat/>
  </w:style>
  <w:style w:type="character" w:customStyle="1" w:styleId="ListLabel13">
    <w:name w:val="ListLabel 13"/>
    <w:qFormat/>
    <w:rPr>
      <w:lang w:val="sk-SK"/>
    </w:rPr>
  </w:style>
  <w:style w:type="character" w:customStyle="1" w:styleId="ListLabel14">
    <w:name w:val="ListLabel 14"/>
    <w:qFormat/>
    <w:rPr>
      <w:rFonts w:cs="OpenSymbol"/>
      <w:color w:val="FF0000"/>
      <w:sz w:val="16"/>
      <w:szCs w:val="16"/>
    </w:rPr>
  </w:style>
  <w:style w:type="character" w:customStyle="1" w:styleId="ListLabel15">
    <w:name w:val="ListLabel 15"/>
    <w:qFormat/>
    <w:rPr>
      <w:rFonts w:cs="OpenSymbol"/>
      <w:color w:val="FF0000"/>
      <w:sz w:val="16"/>
      <w:szCs w:val="16"/>
    </w:rPr>
  </w:style>
  <w:style w:type="character" w:customStyle="1" w:styleId="ListLabel16">
    <w:name w:val="ListLabel 16"/>
    <w:qFormat/>
    <w:rPr>
      <w:rFonts w:cs="OpenSymbol"/>
      <w:color w:val="FF0000"/>
      <w:sz w:val="16"/>
      <w:szCs w:val="16"/>
    </w:rPr>
  </w:style>
  <w:style w:type="character" w:customStyle="1" w:styleId="ListLabel17">
    <w:name w:val="ListLabel 17"/>
    <w:qFormat/>
    <w:rPr>
      <w:rFonts w:cs="OpenSymbol"/>
      <w:color w:val="FF0000"/>
      <w:sz w:val="16"/>
      <w:szCs w:val="16"/>
    </w:rPr>
  </w:style>
  <w:style w:type="character" w:customStyle="1" w:styleId="ListLabel18">
    <w:name w:val="ListLabel 18"/>
    <w:qFormat/>
    <w:rPr>
      <w:rFonts w:cs="OpenSymbol"/>
      <w:color w:val="FF0000"/>
      <w:sz w:val="16"/>
      <w:szCs w:val="16"/>
    </w:rPr>
  </w:style>
  <w:style w:type="character" w:customStyle="1" w:styleId="ListLabel19">
    <w:name w:val="ListLabel 19"/>
    <w:qFormat/>
    <w:rPr>
      <w:rFonts w:cs="OpenSymbol"/>
      <w:color w:val="FF0000"/>
      <w:sz w:val="16"/>
      <w:szCs w:val="16"/>
    </w:rPr>
  </w:style>
  <w:style w:type="character" w:customStyle="1" w:styleId="ListLabel20">
    <w:name w:val="ListLabel 20"/>
    <w:qFormat/>
    <w:rPr>
      <w:rFonts w:cs="OpenSymbol"/>
      <w:color w:val="FF0000"/>
      <w:sz w:val="16"/>
      <w:szCs w:val="16"/>
    </w:rPr>
  </w:style>
  <w:style w:type="character" w:customStyle="1" w:styleId="ListLabel21">
    <w:name w:val="ListLabel 21"/>
    <w:qFormat/>
    <w:rPr>
      <w:rFonts w:cs="OpenSymbol"/>
      <w:color w:val="FF0000"/>
      <w:sz w:val="16"/>
      <w:szCs w:val="16"/>
    </w:rPr>
  </w:style>
  <w:style w:type="character" w:customStyle="1" w:styleId="ListLabel22">
    <w:name w:val="ListLabel 22"/>
    <w:qFormat/>
    <w:rPr>
      <w:rFonts w:cs="OpenSymbol"/>
      <w:color w:val="FF0000"/>
      <w:sz w:val="16"/>
      <w:szCs w:val="16"/>
    </w:rPr>
  </w:style>
  <w:style w:type="character" w:customStyle="1" w:styleId="ListLabel23">
    <w:name w:val="ListLabel 23"/>
    <w:qFormat/>
  </w:style>
  <w:style w:type="character" w:customStyle="1" w:styleId="ListLabel24">
    <w:name w:val="ListLabel 24"/>
    <w:qFormat/>
    <w:rPr>
      <w:lang w:val="sk-SK"/>
    </w:rPr>
  </w:style>
  <w:style w:type="character" w:customStyle="1" w:styleId="ListLabel25">
    <w:name w:val="ListLabel 25"/>
    <w:qFormat/>
    <w:rPr>
      <w:rFonts w:cs="OpenSymbol"/>
      <w:color w:val="FF0000"/>
      <w:sz w:val="16"/>
      <w:szCs w:val="16"/>
    </w:rPr>
  </w:style>
  <w:style w:type="character" w:customStyle="1" w:styleId="ListLabel26">
    <w:name w:val="ListLabel 26"/>
    <w:qFormat/>
    <w:rPr>
      <w:rFonts w:cs="OpenSymbol"/>
      <w:color w:val="FF0000"/>
      <w:sz w:val="16"/>
      <w:szCs w:val="16"/>
    </w:rPr>
  </w:style>
  <w:style w:type="character" w:customStyle="1" w:styleId="ListLabel27">
    <w:name w:val="ListLabel 27"/>
    <w:qFormat/>
    <w:rPr>
      <w:rFonts w:cs="OpenSymbol"/>
      <w:color w:val="FF0000"/>
      <w:sz w:val="16"/>
      <w:szCs w:val="16"/>
    </w:rPr>
  </w:style>
  <w:style w:type="character" w:customStyle="1" w:styleId="ListLabel28">
    <w:name w:val="ListLabel 28"/>
    <w:qFormat/>
    <w:rPr>
      <w:rFonts w:cs="OpenSymbol"/>
      <w:color w:val="FF0000"/>
      <w:sz w:val="16"/>
      <w:szCs w:val="16"/>
    </w:rPr>
  </w:style>
  <w:style w:type="character" w:customStyle="1" w:styleId="ListLabel29">
    <w:name w:val="ListLabel 29"/>
    <w:qFormat/>
    <w:rPr>
      <w:rFonts w:cs="OpenSymbol"/>
      <w:color w:val="FF0000"/>
      <w:sz w:val="16"/>
      <w:szCs w:val="16"/>
    </w:rPr>
  </w:style>
  <w:style w:type="character" w:customStyle="1" w:styleId="ListLabel30">
    <w:name w:val="ListLabel 30"/>
    <w:qFormat/>
    <w:rPr>
      <w:rFonts w:cs="OpenSymbol"/>
      <w:color w:val="FF0000"/>
      <w:sz w:val="16"/>
      <w:szCs w:val="16"/>
    </w:rPr>
  </w:style>
  <w:style w:type="character" w:customStyle="1" w:styleId="ListLabel31">
    <w:name w:val="ListLabel 31"/>
    <w:qFormat/>
    <w:rPr>
      <w:rFonts w:cs="OpenSymbol"/>
      <w:color w:val="FF0000"/>
      <w:sz w:val="16"/>
      <w:szCs w:val="16"/>
    </w:rPr>
  </w:style>
  <w:style w:type="character" w:customStyle="1" w:styleId="ListLabel32">
    <w:name w:val="ListLabel 32"/>
    <w:qFormat/>
    <w:rPr>
      <w:rFonts w:cs="OpenSymbol"/>
      <w:color w:val="FF0000"/>
      <w:sz w:val="16"/>
      <w:szCs w:val="16"/>
    </w:rPr>
  </w:style>
  <w:style w:type="character" w:customStyle="1" w:styleId="ListLabel33">
    <w:name w:val="ListLabel 33"/>
    <w:qFormat/>
    <w:rPr>
      <w:rFonts w:cs="OpenSymbol"/>
      <w:color w:val="FF0000"/>
      <w:sz w:val="16"/>
      <w:szCs w:val="16"/>
    </w:rPr>
  </w:style>
  <w:style w:type="character" w:customStyle="1" w:styleId="ListLabel34">
    <w:name w:val="ListLabel 34"/>
    <w:qFormat/>
  </w:style>
  <w:style w:type="character" w:customStyle="1" w:styleId="ListLabel35">
    <w:name w:val="ListLabel 35"/>
    <w:qFormat/>
    <w:rPr>
      <w:lang w:val="sk-SK"/>
    </w:rPr>
  </w:style>
  <w:style w:type="character" w:customStyle="1" w:styleId="ListLabel36">
    <w:name w:val="ListLabel 36"/>
    <w:qFormat/>
  </w:style>
  <w:style w:type="character" w:customStyle="1" w:styleId="ListLabel37">
    <w:name w:val="ListLabel 37"/>
    <w:qFormat/>
    <w:rPr>
      <w:lang w:val="sk-SK"/>
    </w:rPr>
  </w:style>
  <w:style w:type="paragraph" w:customStyle="1" w:styleId="Nadpis">
    <w:name w:val="Nadpis"/>
    <w:basedOn w:val="Normlny"/>
    <w:next w:val="Zkladntext"/>
    <w:qFormat/>
    <w:pPr>
      <w:keepNext/>
      <w:spacing w:before="240" w:after="120"/>
    </w:pPr>
    <w:rPr>
      <w:rFonts w:ascii="Arial" w:eastAsia="MS Mincho" w:hAnsi="Arial" w:cs="Tahoma"/>
      <w:sz w:val="28"/>
      <w:szCs w:val="28"/>
    </w:rPr>
  </w:style>
  <w:style w:type="paragraph" w:styleId="Zkladntext">
    <w:name w:val="Body Text"/>
    <w:basedOn w:val="Normlny"/>
    <w:rPr>
      <w:sz w:val="32"/>
    </w:rPr>
  </w:style>
  <w:style w:type="paragraph" w:styleId="Zoznam">
    <w:name w:val="List"/>
    <w:basedOn w:val="Zkladntext"/>
    <w:rPr>
      <w:rFonts w:cs="Tahoma"/>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Tahoma"/>
    </w:rPr>
  </w:style>
  <w:style w:type="paragraph" w:customStyle="1" w:styleId="Popisok">
    <w:name w:val="Popisok"/>
    <w:basedOn w:val="Normlny"/>
    <w:qFormat/>
    <w:pPr>
      <w:suppressLineNumbers/>
      <w:spacing w:before="120" w:after="120"/>
    </w:pPr>
    <w:rPr>
      <w:rFonts w:cs="Tahoma"/>
      <w:i/>
      <w:iCs/>
    </w:rPr>
  </w:style>
  <w:style w:type="paragraph" w:styleId="Nzov">
    <w:name w:val="Title"/>
    <w:basedOn w:val="Nadpis"/>
    <w:qFormat/>
  </w:style>
  <w:style w:type="paragraph" w:styleId="Podtitul">
    <w:name w:val="Subtitle"/>
    <w:basedOn w:val="Nadpis"/>
    <w:qFormat/>
    <w:pPr>
      <w:jc w:val="center"/>
    </w:pPr>
    <w:rPr>
      <w:i/>
      <w:iCs/>
    </w:rPr>
  </w:style>
  <w:style w:type="paragraph" w:customStyle="1" w:styleId="Popis1">
    <w:name w:val="Popis1"/>
    <w:basedOn w:val="Normlny"/>
    <w:qFormat/>
    <w:rPr>
      <w:b/>
      <w:bCs/>
    </w:rPr>
  </w:style>
  <w:style w:type="paragraph" w:styleId="Hlavika">
    <w:name w:val="header"/>
    <w:basedOn w:val="Normlny"/>
    <w:pPr>
      <w:tabs>
        <w:tab w:val="center" w:pos="4536"/>
        <w:tab w:val="right" w:pos="9072"/>
      </w:tabs>
    </w:pPr>
    <w:rPr>
      <w:lang w:val="cs-CZ"/>
    </w:rPr>
  </w:style>
  <w:style w:type="paragraph" w:styleId="Normlnywebov">
    <w:name w:val="Normal (Web)"/>
    <w:basedOn w:val="Normlny"/>
    <w:qFormat/>
    <w:pPr>
      <w:spacing w:before="280" w:after="280"/>
    </w:pPr>
  </w:style>
  <w:style w:type="paragraph" w:customStyle="1" w:styleId="Obsahrmca">
    <w:name w:val="Obsah rámca"/>
    <w:basedOn w:val="Zkladntext"/>
    <w:qFormat/>
  </w:style>
  <w:style w:type="paragraph" w:customStyle="1" w:styleId="Obsahtabuky">
    <w:name w:val="Obsah tabuľky"/>
    <w:basedOn w:val="Normlny"/>
    <w:qFormat/>
    <w:pPr>
      <w:suppressLineNumbers/>
    </w:pPr>
  </w:style>
  <w:style w:type="paragraph" w:customStyle="1" w:styleId="Nadpistabuky">
    <w:name w:val="Nadpis tabuľky"/>
    <w:basedOn w:val="Obsahtabuky"/>
    <w:qFormat/>
    <w:pPr>
      <w:jc w:val="center"/>
    </w:pPr>
    <w:rPr>
      <w:b/>
      <w:bCs/>
    </w:rPr>
  </w:style>
  <w:style w:type="paragraph" w:customStyle="1" w:styleId="WW-Obsahtabuky1">
    <w:name w:val="WW-Obsah tabuľky1"/>
    <w:basedOn w:val="Zkladntext"/>
    <w:qFormat/>
    <w:pPr>
      <w:suppressLineNumbers/>
    </w:pPr>
  </w:style>
  <w:style w:type="paragraph" w:customStyle="1" w:styleId="WW-Nadpistabuky1">
    <w:name w:val="WW-Nadpis tabuľky1"/>
    <w:basedOn w:val="WW-Obsahtabuky1"/>
    <w:qFormat/>
    <w:pPr>
      <w:jc w:val="center"/>
    </w:pPr>
    <w:rPr>
      <w:b/>
      <w:bCs/>
      <w:i/>
      <w:iCs/>
    </w:rPr>
  </w:style>
  <w:style w:type="paragraph" w:styleId="Pta">
    <w:name w:val="footer"/>
    <w:basedOn w:val="Normlny"/>
    <w:pPr>
      <w:tabs>
        <w:tab w:val="center" w:pos="4536"/>
        <w:tab w:val="right" w:pos="9072"/>
      </w:tabs>
    </w:pPr>
  </w:style>
  <w:style w:type="paragraph" w:styleId="Textbubliny">
    <w:name w:val="Balloon Text"/>
    <w:basedOn w:val="Normlny"/>
    <w:qFormat/>
    <w:rPr>
      <w:rFonts w:ascii="Tahoma" w:hAnsi="Tahoma" w:cs="Tahoma"/>
      <w:sz w:val="16"/>
      <w:szCs w:val="16"/>
    </w:rPr>
  </w:style>
  <w:style w:type="paragraph" w:styleId="Odsekzoznamu">
    <w:name w:val="List Paragraph"/>
    <w:basedOn w:val="Normlny"/>
    <w:qFormat/>
    <w:pPr>
      <w:ind w:left="720"/>
    </w:pPr>
  </w:style>
  <w:style w:type="paragraph" w:customStyle="1" w:styleId="Zkladntext1">
    <w:name w:val="Základní text1"/>
    <w:qFormat/>
    <w:pPr>
      <w:suppressAutoHyphens/>
      <w:spacing w:before="144" w:after="144"/>
      <w:ind w:firstLine="709"/>
      <w:jc w:val="both"/>
    </w:pPr>
    <w:rPr>
      <w:color w:val="000000"/>
      <w:sz w:val="24"/>
      <w:szCs w:val="24"/>
      <w:lang w:eastAsia="ar-SA"/>
    </w:rPr>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ptovskyjan.sk/" TargetMode="External"/><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iptovskyjan.sk/" TargetMode="External"/><Relationship Id="rId4" Type="http://schemas.openxmlformats.org/officeDocument/2006/relationships/webSettings" Target="webSettings.xml"/><Relationship Id="rId9" Type="http://schemas.openxmlformats.org/officeDocument/2006/relationships/hyperlink" Target="http://www.liptovskyjan.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7735</Words>
  <Characters>44091</Characters>
  <Application>Microsoft Office Word</Application>
  <DocSecurity>0</DocSecurity>
  <Lines>367</Lines>
  <Paragraphs>103</Paragraphs>
  <ScaleCrop>false</ScaleCrop>
  <HeadingPairs>
    <vt:vector size="2" baseType="variant">
      <vt:variant>
        <vt:lpstr>Názov</vt:lpstr>
      </vt:variant>
      <vt:variant>
        <vt:i4>1</vt:i4>
      </vt:variant>
    </vt:vector>
  </HeadingPairs>
  <TitlesOfParts>
    <vt:vector size="1" baseType="lpstr">
      <vt:lpstr>Výročná správa  obce  Lieskovec</vt:lpstr>
    </vt:vector>
  </TitlesOfParts>
  <Company/>
  <LinksUpToDate>false</LinksUpToDate>
  <CharactersWithSpaces>51723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Výročná správa  obce  Lieskovec</dc:title>
  <dc:subject/>
  <dc:creator>OcU</dc:creator>
  <dc:description/>
  <cp:lastModifiedBy>Smrecany1</cp:lastModifiedBy>
  <cp:revision>3</cp:revision>
  <cp:lastPrinted>2015-08-21T07:32:00Z</cp:lastPrinted>
  <dcterms:created xsi:type="dcterms:W3CDTF">2019-09-11T08:58:00Z</dcterms:created>
  <dcterms:modified xsi:type="dcterms:W3CDTF">2019-09-11T08:58:00Z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