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0D5" w:rsidRDefault="00B93E3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84643">
        <w:rPr>
          <w:rFonts w:ascii="Arial" w:hAnsi="Arial" w:cs="Arial"/>
          <w:sz w:val="24"/>
          <w:szCs w:val="24"/>
        </w:rPr>
        <w:t>Starosta obce Smrečany, 032 05 okres Liptovský Mikuláš</w:t>
      </w:r>
    </w:p>
    <w:p w:rsidR="00D84643" w:rsidRPr="00D84643" w:rsidRDefault="00D84643">
      <w:pPr>
        <w:rPr>
          <w:rFonts w:ascii="Arial" w:hAnsi="Arial" w:cs="Arial"/>
          <w:sz w:val="24"/>
          <w:szCs w:val="24"/>
        </w:rPr>
      </w:pPr>
    </w:p>
    <w:p w:rsidR="00B93E3E" w:rsidRPr="00D84643" w:rsidRDefault="00B93E3E">
      <w:pPr>
        <w:rPr>
          <w:rFonts w:ascii="Arial" w:hAnsi="Arial" w:cs="Arial"/>
          <w:sz w:val="24"/>
          <w:szCs w:val="24"/>
        </w:rPr>
      </w:pPr>
      <w:r w:rsidRPr="00D84643">
        <w:rPr>
          <w:rFonts w:ascii="Arial" w:hAnsi="Arial" w:cs="Arial"/>
          <w:sz w:val="24"/>
          <w:szCs w:val="24"/>
        </w:rPr>
        <w:t>Smrečany 8.decembra 2018</w:t>
      </w:r>
    </w:p>
    <w:p w:rsidR="00D84643" w:rsidRDefault="00D84643">
      <w:pPr>
        <w:rPr>
          <w:rFonts w:ascii="Arial" w:hAnsi="Arial" w:cs="Arial"/>
          <w:sz w:val="24"/>
          <w:szCs w:val="24"/>
        </w:rPr>
      </w:pPr>
    </w:p>
    <w:p w:rsidR="000519A5" w:rsidRDefault="00B93E3E">
      <w:pPr>
        <w:rPr>
          <w:rFonts w:ascii="Arial" w:hAnsi="Arial" w:cs="Arial"/>
          <w:sz w:val="24"/>
          <w:szCs w:val="24"/>
        </w:rPr>
      </w:pPr>
      <w:r w:rsidRPr="00D84643">
        <w:rPr>
          <w:rFonts w:ascii="Arial" w:hAnsi="Arial" w:cs="Arial"/>
          <w:sz w:val="24"/>
          <w:szCs w:val="24"/>
        </w:rPr>
        <w:t>V zmysle §13 ods.4 písm. a, zákona SNR č.369/1990 o obecnom zriadení v znení neskorších predpisov a §6, ods.4 Rokovacieho poriadku Obecného zastupiteľstva v</w:t>
      </w:r>
      <w:r w:rsidR="00D84643" w:rsidRPr="00D84643">
        <w:rPr>
          <w:rFonts w:ascii="Arial" w:hAnsi="Arial" w:cs="Arial"/>
          <w:sz w:val="24"/>
          <w:szCs w:val="24"/>
        </w:rPr>
        <w:t> </w:t>
      </w:r>
      <w:r w:rsidRPr="00D84643">
        <w:rPr>
          <w:rFonts w:ascii="Arial" w:hAnsi="Arial" w:cs="Arial"/>
          <w:sz w:val="24"/>
          <w:szCs w:val="24"/>
        </w:rPr>
        <w:t>Smrečanoch</w:t>
      </w:r>
      <w:r w:rsidR="00D84643" w:rsidRPr="00D84643">
        <w:rPr>
          <w:rFonts w:ascii="Arial" w:hAnsi="Arial" w:cs="Arial"/>
          <w:sz w:val="24"/>
          <w:szCs w:val="24"/>
        </w:rPr>
        <w:t xml:space="preserve"> </w:t>
      </w:r>
    </w:p>
    <w:p w:rsidR="00B93E3E" w:rsidRPr="00D84643" w:rsidRDefault="00D84643">
      <w:pPr>
        <w:rPr>
          <w:rFonts w:ascii="Arial" w:hAnsi="Arial" w:cs="Arial"/>
          <w:sz w:val="24"/>
          <w:szCs w:val="24"/>
        </w:rPr>
      </w:pPr>
      <w:r w:rsidRPr="00D84643">
        <w:rPr>
          <w:rFonts w:ascii="Arial" w:hAnsi="Arial" w:cs="Arial"/>
          <w:sz w:val="24"/>
          <w:szCs w:val="24"/>
        </w:rPr>
        <w:t xml:space="preserve">zvolávam riadne zasadnutie Obecného zastupiteľstva v Smrečanoch, ktoré sa bude konať </w:t>
      </w:r>
    </w:p>
    <w:p w:rsidR="00D84643" w:rsidRPr="00D84643" w:rsidRDefault="000519A5" w:rsidP="000519A5">
      <w:pPr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D84643" w:rsidRPr="00D84643">
        <w:rPr>
          <w:rFonts w:ascii="Arial" w:hAnsi="Arial" w:cs="Arial"/>
          <w:sz w:val="24"/>
          <w:szCs w:val="24"/>
        </w:rPr>
        <w:t> stredu 12.12.2018 o 17.hod.</w:t>
      </w:r>
    </w:p>
    <w:p w:rsidR="00D84643" w:rsidRDefault="000519A5" w:rsidP="000519A5">
      <w:pPr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D84643" w:rsidRPr="00D84643">
        <w:rPr>
          <w:rFonts w:ascii="Arial" w:hAnsi="Arial" w:cs="Arial"/>
          <w:sz w:val="24"/>
          <w:szCs w:val="24"/>
        </w:rPr>
        <w:t> zasadačke Obecného úradu v</w:t>
      </w:r>
      <w:r>
        <w:rPr>
          <w:rFonts w:ascii="Arial" w:hAnsi="Arial" w:cs="Arial"/>
          <w:sz w:val="24"/>
          <w:szCs w:val="24"/>
        </w:rPr>
        <w:t> </w:t>
      </w:r>
      <w:r w:rsidR="00D84643" w:rsidRPr="00D84643">
        <w:rPr>
          <w:rFonts w:ascii="Arial" w:hAnsi="Arial" w:cs="Arial"/>
          <w:sz w:val="24"/>
          <w:szCs w:val="24"/>
        </w:rPr>
        <w:t>Smrečanoch</w:t>
      </w:r>
    </w:p>
    <w:p w:rsidR="000519A5" w:rsidRPr="00D84643" w:rsidRDefault="000519A5" w:rsidP="000519A5">
      <w:pPr>
        <w:ind w:left="1416" w:firstLine="708"/>
        <w:rPr>
          <w:rFonts w:ascii="Arial" w:hAnsi="Arial" w:cs="Arial"/>
          <w:sz w:val="24"/>
          <w:szCs w:val="24"/>
        </w:rPr>
      </w:pPr>
    </w:p>
    <w:p w:rsidR="00D84643" w:rsidRPr="00D84643" w:rsidRDefault="00D84643">
      <w:pPr>
        <w:rPr>
          <w:rFonts w:ascii="Arial" w:hAnsi="Arial" w:cs="Arial"/>
          <w:sz w:val="24"/>
          <w:szCs w:val="24"/>
        </w:rPr>
      </w:pPr>
      <w:r w:rsidRPr="00D84643">
        <w:rPr>
          <w:rFonts w:ascii="Arial" w:hAnsi="Arial" w:cs="Arial"/>
          <w:sz w:val="24"/>
          <w:szCs w:val="24"/>
        </w:rPr>
        <w:t xml:space="preserve"> Program zasadnutia: </w:t>
      </w:r>
    </w:p>
    <w:p w:rsidR="00D84643" w:rsidRPr="00D84643" w:rsidRDefault="00D84643" w:rsidP="00D84643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D84643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Kontrola uznesení</w:t>
      </w:r>
    </w:p>
    <w:p w:rsidR="00D84643" w:rsidRPr="00D84643" w:rsidRDefault="00D84643" w:rsidP="00D84643">
      <w:pPr>
        <w:pStyle w:val="Odsekzoznamu"/>
        <w:numPr>
          <w:ilvl w:val="0"/>
          <w:numId w:val="1"/>
        </w:numPr>
        <w:shd w:val="clear" w:color="auto" w:fill="FFFFFF"/>
        <w:spacing w:before="100" w:beforeAutospacing="1" w:after="200" w:line="224" w:lineRule="atLeast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D84643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Stanovisko hl. kontrolóra obce k návrhu rozpočtu obce na r. 2019 – 2021</w:t>
      </w:r>
    </w:p>
    <w:p w:rsidR="00D84643" w:rsidRPr="00D84643" w:rsidRDefault="00D84643" w:rsidP="00D84643">
      <w:pPr>
        <w:pStyle w:val="Odsekzoznamu"/>
        <w:numPr>
          <w:ilvl w:val="0"/>
          <w:numId w:val="1"/>
        </w:numPr>
        <w:shd w:val="clear" w:color="auto" w:fill="FFFFFF"/>
        <w:spacing w:before="100" w:beforeAutospacing="1" w:after="200" w:line="224" w:lineRule="atLeast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D84643">
        <w:rPr>
          <w:rFonts w:ascii="Arial" w:eastAsia="Times New Roman" w:hAnsi="Arial" w:cs="Arial"/>
          <w:color w:val="222222"/>
          <w:sz w:val="24"/>
          <w:szCs w:val="24"/>
          <w:lang w:eastAsia="sk-SK"/>
        </w:rPr>
        <w:t xml:space="preserve">Rozpočet obce na r. 2019 – 2021 </w:t>
      </w:r>
    </w:p>
    <w:p w:rsidR="00D84643" w:rsidRPr="00D84643" w:rsidRDefault="00D84643" w:rsidP="00D84643">
      <w:pPr>
        <w:pStyle w:val="Odsekzoznamu"/>
        <w:numPr>
          <w:ilvl w:val="0"/>
          <w:numId w:val="1"/>
        </w:numPr>
        <w:shd w:val="clear" w:color="auto" w:fill="FFFFFF"/>
        <w:spacing w:before="100" w:beforeAutospacing="1" w:after="200" w:line="224" w:lineRule="atLeast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D84643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Návrh plánu kontrolnej činnosti hl. kontrolóra obce Smrečany na I. polrok 2019</w:t>
      </w:r>
    </w:p>
    <w:p w:rsidR="00D84643" w:rsidRPr="00D84643" w:rsidRDefault="00D84643" w:rsidP="00214F50">
      <w:pPr>
        <w:pStyle w:val="Odsekzoznamu"/>
        <w:numPr>
          <w:ilvl w:val="0"/>
          <w:numId w:val="1"/>
        </w:numPr>
        <w:shd w:val="clear" w:color="auto" w:fill="FFFFFF"/>
        <w:spacing w:before="100" w:beforeAutospacing="1" w:after="200" w:line="224" w:lineRule="atLeast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D84643">
        <w:rPr>
          <w:rFonts w:ascii="Arial" w:eastAsia="Times New Roman" w:hAnsi="Arial" w:cs="Arial"/>
          <w:color w:val="222222"/>
          <w:sz w:val="24"/>
          <w:szCs w:val="24"/>
          <w:lang w:eastAsia="sk-SK"/>
        </w:rPr>
        <w:t xml:space="preserve">Investičné projekty v obci  </w:t>
      </w:r>
    </w:p>
    <w:p w:rsidR="00D84643" w:rsidRPr="00D84643" w:rsidRDefault="00D84643" w:rsidP="00214F50">
      <w:pPr>
        <w:pStyle w:val="Odsekzoznamu"/>
        <w:numPr>
          <w:ilvl w:val="0"/>
          <w:numId w:val="1"/>
        </w:numPr>
        <w:shd w:val="clear" w:color="auto" w:fill="FFFFFF"/>
        <w:spacing w:before="100" w:beforeAutospacing="1" w:after="200" w:line="224" w:lineRule="atLeast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D84643">
        <w:rPr>
          <w:rFonts w:ascii="Arial" w:eastAsia="Times New Roman" w:hAnsi="Arial" w:cs="Arial"/>
          <w:color w:val="222222"/>
          <w:sz w:val="24"/>
          <w:szCs w:val="24"/>
          <w:lang w:eastAsia="sk-SK"/>
        </w:rPr>
        <w:t xml:space="preserve">Žiadosti občanov na odpredaje pozemkov </w:t>
      </w:r>
    </w:p>
    <w:p w:rsidR="00D84643" w:rsidRPr="001E3713" w:rsidRDefault="00D84643" w:rsidP="001B1E73">
      <w:pPr>
        <w:pStyle w:val="Odsekzoznamu"/>
        <w:numPr>
          <w:ilvl w:val="0"/>
          <w:numId w:val="1"/>
        </w:numPr>
        <w:shd w:val="clear" w:color="auto" w:fill="FFFFFF"/>
        <w:spacing w:before="100" w:beforeAutospacing="1" w:after="200" w:line="224" w:lineRule="atLeast"/>
        <w:rPr>
          <w:rFonts w:ascii="Arial" w:hAnsi="Arial" w:cs="Arial"/>
          <w:sz w:val="24"/>
          <w:szCs w:val="24"/>
        </w:rPr>
      </w:pPr>
      <w:r w:rsidRPr="00D84643">
        <w:rPr>
          <w:rFonts w:ascii="Arial" w:eastAsia="Times New Roman" w:hAnsi="Arial" w:cs="Arial"/>
          <w:color w:val="222222"/>
          <w:sz w:val="24"/>
          <w:szCs w:val="24"/>
          <w:lang w:eastAsia="sk-SK"/>
        </w:rPr>
        <w:t xml:space="preserve">Rôzne </w:t>
      </w:r>
    </w:p>
    <w:p w:rsidR="001E3713" w:rsidRDefault="001E3713" w:rsidP="001E3713">
      <w:pPr>
        <w:pStyle w:val="Odsekzoznamu"/>
        <w:shd w:val="clear" w:color="auto" w:fill="FFFFFF"/>
        <w:spacing w:before="100" w:beforeAutospacing="1" w:after="200" w:line="224" w:lineRule="atLeast"/>
        <w:ind w:left="420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:rsidR="001E3713" w:rsidRDefault="001E3713" w:rsidP="001E3713">
      <w:pPr>
        <w:pStyle w:val="Odsekzoznamu"/>
        <w:shd w:val="clear" w:color="auto" w:fill="FFFFFF"/>
        <w:spacing w:before="100" w:beforeAutospacing="1" w:after="200" w:line="224" w:lineRule="atLeast"/>
        <w:ind w:left="420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:rsidR="001E3713" w:rsidRDefault="001E3713" w:rsidP="001E3713">
      <w:pPr>
        <w:pStyle w:val="Odsekzoznamu"/>
        <w:shd w:val="clear" w:color="auto" w:fill="FFFFFF"/>
        <w:spacing w:before="100" w:beforeAutospacing="1" w:after="200" w:line="224" w:lineRule="atLeast"/>
        <w:ind w:left="420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k-SK"/>
        </w:rPr>
        <w:t xml:space="preserve">Ing. Ladislav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sk-SK"/>
        </w:rPr>
        <w:t>Hološ</w:t>
      </w:r>
      <w:proofErr w:type="spellEnd"/>
    </w:p>
    <w:p w:rsidR="001E3713" w:rsidRPr="00D84643" w:rsidRDefault="001E3713" w:rsidP="001E3713">
      <w:pPr>
        <w:pStyle w:val="Odsekzoznamu"/>
        <w:shd w:val="clear" w:color="auto" w:fill="FFFFFF"/>
        <w:spacing w:before="100" w:beforeAutospacing="1" w:after="200" w:line="224" w:lineRule="atLeast"/>
        <w:ind w:left="42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k-SK"/>
        </w:rPr>
        <w:t>Starosta obce</w:t>
      </w:r>
    </w:p>
    <w:sectPr w:rsidR="001E3713" w:rsidRPr="00D84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9B1776"/>
    <w:multiLevelType w:val="hybridMultilevel"/>
    <w:tmpl w:val="D4DC8538"/>
    <w:lvl w:ilvl="0" w:tplc="2020EF02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1140" w:hanging="360"/>
      </w:pPr>
    </w:lvl>
    <w:lvl w:ilvl="2" w:tplc="041B001B">
      <w:start w:val="1"/>
      <w:numFmt w:val="lowerRoman"/>
      <w:lvlText w:val="%3."/>
      <w:lvlJc w:val="right"/>
      <w:pPr>
        <w:ind w:left="1860" w:hanging="180"/>
      </w:pPr>
    </w:lvl>
    <w:lvl w:ilvl="3" w:tplc="041B000F">
      <w:start w:val="1"/>
      <w:numFmt w:val="decimal"/>
      <w:lvlText w:val="%4."/>
      <w:lvlJc w:val="left"/>
      <w:pPr>
        <w:ind w:left="2580" w:hanging="360"/>
      </w:pPr>
    </w:lvl>
    <w:lvl w:ilvl="4" w:tplc="041B0019">
      <w:start w:val="1"/>
      <w:numFmt w:val="lowerLetter"/>
      <w:lvlText w:val="%5."/>
      <w:lvlJc w:val="left"/>
      <w:pPr>
        <w:ind w:left="3300" w:hanging="360"/>
      </w:pPr>
    </w:lvl>
    <w:lvl w:ilvl="5" w:tplc="041B001B">
      <w:start w:val="1"/>
      <w:numFmt w:val="lowerRoman"/>
      <w:lvlText w:val="%6."/>
      <w:lvlJc w:val="right"/>
      <w:pPr>
        <w:ind w:left="4020" w:hanging="180"/>
      </w:pPr>
    </w:lvl>
    <w:lvl w:ilvl="6" w:tplc="041B000F">
      <w:start w:val="1"/>
      <w:numFmt w:val="decimal"/>
      <w:lvlText w:val="%7."/>
      <w:lvlJc w:val="left"/>
      <w:pPr>
        <w:ind w:left="4740" w:hanging="360"/>
      </w:pPr>
    </w:lvl>
    <w:lvl w:ilvl="7" w:tplc="041B0019">
      <w:start w:val="1"/>
      <w:numFmt w:val="lowerLetter"/>
      <w:lvlText w:val="%8."/>
      <w:lvlJc w:val="left"/>
      <w:pPr>
        <w:ind w:left="5460" w:hanging="360"/>
      </w:pPr>
    </w:lvl>
    <w:lvl w:ilvl="8" w:tplc="041B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E3E"/>
    <w:rsid w:val="000519A5"/>
    <w:rsid w:val="001E3713"/>
    <w:rsid w:val="003642D0"/>
    <w:rsid w:val="004560D5"/>
    <w:rsid w:val="00B93E3E"/>
    <w:rsid w:val="00D8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505D6-00A9-4435-9F00-D404C190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84643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9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Hološ</dc:creator>
  <cp:keywords/>
  <dc:description/>
  <cp:lastModifiedBy>ČAJKOVÁ Desana</cp:lastModifiedBy>
  <cp:revision>2</cp:revision>
  <dcterms:created xsi:type="dcterms:W3CDTF">2018-12-10T09:05:00Z</dcterms:created>
  <dcterms:modified xsi:type="dcterms:W3CDTF">2018-12-10T09:05:00Z</dcterms:modified>
</cp:coreProperties>
</file>